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A4" w:rsidRPr="00CD5028" w:rsidRDefault="00DB3E2F">
      <w:pPr>
        <w:spacing w:line="200" w:lineRule="exact"/>
        <w:rPr>
          <w:b/>
          <w:sz w:val="28"/>
          <w:szCs w:val="28"/>
        </w:rPr>
      </w:pPr>
      <w:r>
        <w:rPr>
          <w:b/>
          <w:sz w:val="28"/>
          <w:szCs w:val="28"/>
        </w:rPr>
        <w:t>FINAL</w:t>
      </w:r>
      <w:bookmarkStart w:id="0" w:name="_GoBack"/>
      <w:bookmarkEnd w:id="0"/>
    </w:p>
    <w:p w:rsidR="004E3BA4" w:rsidRDefault="004E3BA4">
      <w:pPr>
        <w:spacing w:line="200" w:lineRule="exact"/>
        <w:rPr>
          <w:sz w:val="20"/>
          <w:szCs w:val="20"/>
        </w:rPr>
      </w:pPr>
    </w:p>
    <w:p w:rsidR="00342C18" w:rsidRDefault="00342C18">
      <w:pPr>
        <w:spacing w:line="200" w:lineRule="exact"/>
        <w:rPr>
          <w:sz w:val="20"/>
          <w:szCs w:val="20"/>
        </w:rPr>
      </w:pPr>
    </w:p>
    <w:p w:rsidR="00342C18" w:rsidRDefault="00342C18">
      <w:pPr>
        <w:spacing w:line="200" w:lineRule="exact"/>
        <w:rPr>
          <w:sz w:val="20"/>
          <w:szCs w:val="20"/>
        </w:rPr>
      </w:pPr>
    </w:p>
    <w:p w:rsidR="00342C18" w:rsidRDefault="00342C18">
      <w:pPr>
        <w:spacing w:line="200" w:lineRule="exact"/>
        <w:rPr>
          <w:sz w:val="20"/>
          <w:szCs w:val="20"/>
        </w:rPr>
      </w:pPr>
    </w:p>
    <w:p w:rsidR="00342C18" w:rsidRDefault="00250D67">
      <w:pPr>
        <w:spacing w:line="200" w:lineRule="exact"/>
        <w:rPr>
          <w:sz w:val="20"/>
          <w:szCs w:val="20"/>
        </w:rPr>
      </w:pPr>
      <w:r>
        <w:rPr>
          <w:noProof/>
        </w:rPr>
        <w:drawing>
          <wp:anchor distT="0" distB="0" distL="114300" distR="114300" simplePos="0" relativeHeight="251658240" behindDoc="0" locked="0" layoutInCell="1" allowOverlap="1">
            <wp:simplePos x="0" y="0"/>
            <wp:positionH relativeFrom="column">
              <wp:posOffset>1584960</wp:posOffset>
            </wp:positionH>
            <wp:positionV relativeFrom="paragraph">
              <wp:posOffset>-509270</wp:posOffset>
            </wp:positionV>
            <wp:extent cx="2694940" cy="1451610"/>
            <wp:effectExtent l="0" t="0" r="0" b="0"/>
            <wp:wrapSquare wrapText="bothSides"/>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94940" cy="1451610"/>
                    </a:xfrm>
                    <a:prstGeom prst="rect">
                      <a:avLst/>
                    </a:prstGeom>
                    <a:noFill/>
                    <a:ln>
                      <a:noFill/>
                    </a:ln>
                  </pic:spPr>
                </pic:pic>
              </a:graphicData>
            </a:graphic>
          </wp:anchor>
        </w:drawing>
      </w:r>
    </w:p>
    <w:p w:rsidR="00342C18" w:rsidRDefault="00342C18">
      <w:pPr>
        <w:spacing w:line="200" w:lineRule="exact"/>
        <w:rPr>
          <w:sz w:val="20"/>
          <w:szCs w:val="20"/>
        </w:rPr>
      </w:pPr>
    </w:p>
    <w:p w:rsidR="00342C18" w:rsidRDefault="00342C18">
      <w:pPr>
        <w:spacing w:line="200" w:lineRule="exact"/>
        <w:rPr>
          <w:sz w:val="20"/>
          <w:szCs w:val="20"/>
        </w:rPr>
      </w:pPr>
    </w:p>
    <w:p w:rsidR="00342C18" w:rsidRDefault="00342C18">
      <w:pPr>
        <w:spacing w:line="200" w:lineRule="exact"/>
        <w:rPr>
          <w:sz w:val="20"/>
          <w:szCs w:val="20"/>
        </w:rPr>
      </w:pPr>
    </w:p>
    <w:p w:rsidR="00342C18" w:rsidRDefault="00342C18">
      <w:pPr>
        <w:spacing w:line="200" w:lineRule="exact"/>
        <w:rPr>
          <w:sz w:val="20"/>
          <w:szCs w:val="20"/>
        </w:rPr>
      </w:pPr>
    </w:p>
    <w:p w:rsidR="00342C18" w:rsidRDefault="00342C18">
      <w:pPr>
        <w:spacing w:line="200" w:lineRule="exact"/>
        <w:rPr>
          <w:sz w:val="20"/>
          <w:szCs w:val="20"/>
        </w:rPr>
      </w:pPr>
    </w:p>
    <w:p w:rsidR="00342C18" w:rsidRDefault="00342C18">
      <w:pPr>
        <w:spacing w:before="2" w:line="280" w:lineRule="exact"/>
        <w:rPr>
          <w:sz w:val="28"/>
          <w:szCs w:val="28"/>
        </w:rPr>
      </w:pPr>
    </w:p>
    <w:p w:rsidR="00A35634" w:rsidRDefault="00BA1603" w:rsidP="00F76D7D">
      <w:pPr>
        <w:pStyle w:val="BodyText"/>
        <w:spacing w:before="66"/>
        <w:ind w:left="2270" w:right="2271" w:firstLine="1"/>
        <w:jc w:val="center"/>
        <w:rPr>
          <w:rFonts w:ascii="Cambria"/>
          <w:spacing w:val="39"/>
          <w:w w:val="99"/>
        </w:rPr>
      </w:pPr>
      <w:r w:rsidRPr="00BA1603">
        <w:rPr>
          <w:noProof/>
        </w:rPr>
        <w:pict>
          <v:group id="Group 2" o:spid="_x0000_s1026" style="position:absolute;left:0;text-align:left;margin-left:84pt;margin-top:1.9pt;width:480.45pt;height:88.5pt;z-index:-251653120;mso-position-horizontal-relative:page" coordorigin="1677,36" coordsize="9609,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">
            <v:group id="Group 9" o:spid="_x0000_s1027" style="position:absolute;left:1683;top:42;width:9597;height:2" coordorigin="1683,42"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683;top:42;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CMAA&#10;AADaAAAADwAAAGRycy9kb3ducmV2LnhtbESP0WoCMRRE3wv9h3ALvtVsZamyNYoVBJ8KVT/gdnPd&#10;LCY3S5LG7d+bguDjMDNnmOV6dFZkCrH3rOBtWoEgbr3uuVNwOu5eFyBiQtZoPZOCP4qwXj0/LbHR&#10;/srflA+pEwXCsUEFJqWhkTK2hhzGqR+Ii3f2wWEqMnRSB7wWuLNyVlXv0mHPZcHgQFtD7eXw6xQs&#10;ws9+m7/q2Rlbvcv13H6abJWavIybDxCJxvQI39t7raCG/yvlBs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aCMAAAADaAAAADwAAAAAAAAAAAAAAAACYAgAAZHJzL2Rvd25y&#10;ZXYueG1sUEsFBgAAAAAEAAQA9QAAAIUDAAAAAA==&#10;" path="m,l9597,e" filled="f" strokeweight=".58pt">
                <v:path arrowok="t" o:connecttype="custom" o:connectlocs="0,0;9597,0" o:connectangles="0,0"/>
              </v:shape>
            </v:group>
            <v:group id="Group 7" o:spid="_x0000_s1029" style="position:absolute;left:1688;top:47;width:2;height:1167" coordorigin="1688,47" coordsize="2,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688;top:47;width:2;height:1167;visibility:visible;mso-wrap-style:square;v-text-anchor:top" coordsize="2,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8wOcEA&#10;AADaAAAADwAAAGRycy9kb3ducmV2LnhtbESPzarCMBSE9xd8h3AEd9fUH+RSjSKiILpRrwuXh+bY&#10;FpuTkkRt394Igsth5pthZovGVOJBzpeWFQz6CQjizOqScwXn/83vHwgfkDVWlklBSx4W887PDFNt&#10;n3ykxynkIpawT1FBEUKdSumzggz6vq2Jo3e1zmCI0uVSO3zGclPJYZJMpMGS40KBNa0Kym6nu1Ew&#10;WS+HY2Puu0HrLtdR0h422/1BqV63WU5BBGrCN/yhtzpy8L4Sb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PMDnBAAAA2gAAAA8AAAAAAAAAAAAAAAAAmAIAAGRycy9kb3du&#10;cmV2LnhtbFBLBQYAAAAABAAEAPUAAACGAwAAAAA=&#10;" path="m,l,1166e" filled="f" strokeweight=".58pt">
                <v:path arrowok="t" o:connecttype="custom" o:connectlocs="0,47;0,1213" o:connectangles="0,0"/>
              </v:shape>
            </v:group>
            <v:group id="Group 5" o:spid="_x0000_s1031" style="position:absolute;left:11275;top:47;width:2;height:1167" coordorigin="11275,47" coordsize="2,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1275;top:47;width:2;height:1167;visibility:visible;mso-wrap-style:square;v-text-anchor:top" coordsize="2,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B0L0A&#10;AADaAAAADwAAAGRycy9kb3ducmV2LnhtbERPy6rCMBDdC/5DGMGdpnpFpBpF5AqiG18Ll0MztsVm&#10;UpKo7d+bheDycN6LVWMq8SLnS8sKRsMEBHFmdcm5gutlO5iB8AFZY2WZFLTkYbXsdhaYavvmE73O&#10;IRcxhH2KCooQ6lRKnxVk0A9tTRy5u3UGQ4Qul9rhO4abSo6TZCoNlhwbCqxpU1D2OD+Ngun/ejwx&#10;5rkfte52/0va43Z3OCrV7zXrOYhATfiJv+6dVhC3xivx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B0L0AAADaAAAADwAAAAAAAAAAAAAAAACYAgAAZHJzL2Rvd25yZXYu&#10;eG1sUEsFBgAAAAAEAAQA9QAAAIIDAAAAAA==&#10;" path="m,l,1166e" filled="f" strokeweight=".58pt">
                <v:path arrowok="t" o:connecttype="custom" o:connectlocs="0,47;0,1213" o:connectangles="0,0"/>
              </v:shape>
            </v:group>
            <v:group id="Group 3" o:spid="_x0000_s1033" style="position:absolute;left:1683;top:1218;width:9597;height:2" coordorigin="1683,1218"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683;top:1218;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RQsIA&#10;AADbAAAADwAAAGRycy9kb3ducmV2LnhtbESPQUsDMRCF70L/Q5iCN5u1FC1r02ILhZ4Eqz9g3Ew3&#10;i8lkSdJ0/ffOQfA2w3vz3jeb3RS8qpTyENnA46IBRdxFO3Bv4PPj+LAGlQuyRR+ZDPxQht12drfB&#10;1sYbv1M9l15JCOcWDbhSxlbr3DkKmBdxJBbtElPAImvqtU14k/Dg9bJpnnTAgaXB4UgHR933+RoM&#10;rNPX6VDfVssLdvZYV89+76o35n4+vb6AKjSVf/Pf9ckKvtDLLzK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RFCwgAAANsAAAAPAAAAAAAAAAAAAAAAAJgCAABkcnMvZG93&#10;bnJldi54bWxQSwUGAAAAAAQABAD1AAAAhwMAAAAA&#10;" path="m,l9597,e" filled="f" strokeweight=".58pt">
                <v:path arrowok="t" o:connecttype="custom" o:connectlocs="0,0;9597,0" o:connectangles="0,0"/>
              </v:shape>
            </v:group>
            <w10:wrap anchorx="page"/>
          </v:group>
        </w:pict>
      </w:r>
      <w:r w:rsidR="00D37944">
        <w:rPr>
          <w:rFonts w:ascii="Cambria"/>
          <w:spacing w:val="-1"/>
        </w:rPr>
        <w:t>Toll-Free</w:t>
      </w:r>
      <w:r w:rsidR="00D37944">
        <w:rPr>
          <w:rFonts w:ascii="Cambria"/>
          <w:spacing w:val="-8"/>
        </w:rPr>
        <w:t xml:space="preserve"> </w:t>
      </w:r>
      <w:r w:rsidR="00D37944">
        <w:rPr>
          <w:rFonts w:ascii="Cambria"/>
          <w:spacing w:val="-1"/>
        </w:rPr>
        <w:t>Access</w:t>
      </w:r>
      <w:r w:rsidR="00D37944">
        <w:rPr>
          <w:rFonts w:ascii="Cambria"/>
          <w:spacing w:val="-8"/>
        </w:rPr>
        <w:t xml:space="preserve"> </w:t>
      </w:r>
      <w:r w:rsidR="00D37944">
        <w:rPr>
          <w:rFonts w:ascii="Cambria"/>
        </w:rPr>
        <w:t>Number:</w:t>
      </w:r>
      <w:r w:rsidR="00D37944">
        <w:rPr>
          <w:rFonts w:ascii="Cambria"/>
          <w:spacing w:val="36"/>
        </w:rPr>
        <w:t xml:space="preserve"> </w:t>
      </w:r>
      <w:r w:rsidR="00A35634">
        <w:rPr>
          <w:rFonts w:ascii="Cambria"/>
          <w:spacing w:val="-1"/>
        </w:rPr>
        <w:t>866.502.4567</w:t>
      </w:r>
    </w:p>
    <w:p w:rsidR="00342C18" w:rsidRDefault="00A35634" w:rsidP="00F76D7D">
      <w:pPr>
        <w:pStyle w:val="BodyText"/>
        <w:spacing w:before="66"/>
        <w:ind w:left="2270" w:right="2271" w:firstLine="1"/>
        <w:jc w:val="center"/>
        <w:rPr>
          <w:rFonts w:ascii="Cambria" w:eastAsia="Cambria" w:hAnsi="Cambria" w:cs="Cambria"/>
        </w:rPr>
      </w:pPr>
      <w:r>
        <w:rPr>
          <w:rFonts w:ascii="Cambria"/>
          <w:spacing w:val="-1"/>
        </w:rPr>
        <w:t>ID</w:t>
      </w:r>
      <w:r w:rsidR="00D37944">
        <w:rPr>
          <w:rFonts w:ascii="Cambria"/>
          <w:spacing w:val="-1"/>
        </w:rPr>
        <w:t>#</w:t>
      </w:r>
      <w:r w:rsidR="00D37944">
        <w:rPr>
          <w:rFonts w:ascii="Cambria"/>
          <w:spacing w:val="-6"/>
        </w:rPr>
        <w:t xml:space="preserve"> </w:t>
      </w:r>
      <w:r>
        <w:rPr>
          <w:rFonts w:ascii="Cambria"/>
          <w:spacing w:val="-1"/>
        </w:rPr>
        <w:t>772</w:t>
      </w:r>
      <w:r w:rsidR="00D37944">
        <w:rPr>
          <w:rFonts w:ascii="Cambria"/>
          <w:spacing w:val="48"/>
        </w:rPr>
        <w:t xml:space="preserve"> </w:t>
      </w:r>
      <w:r>
        <w:rPr>
          <w:rFonts w:ascii="Cambria"/>
          <w:spacing w:val="-1"/>
        </w:rPr>
        <w:t>PIN</w:t>
      </w:r>
      <w:r w:rsidR="00D37944">
        <w:rPr>
          <w:rFonts w:ascii="Cambria"/>
        </w:rPr>
        <w:t>:</w:t>
      </w:r>
      <w:r w:rsidR="00D37944">
        <w:rPr>
          <w:rFonts w:ascii="Cambria"/>
          <w:spacing w:val="-12"/>
        </w:rPr>
        <w:t xml:space="preserve"> </w:t>
      </w:r>
      <w:r>
        <w:rPr>
          <w:rFonts w:ascii="Cambria"/>
          <w:spacing w:val="-1"/>
        </w:rPr>
        <w:t>228</w:t>
      </w:r>
    </w:p>
    <w:p w:rsidR="00342C18" w:rsidRDefault="00012D46" w:rsidP="00F76D7D">
      <w:pPr>
        <w:pStyle w:val="Heading1"/>
        <w:spacing w:line="281" w:lineRule="exact"/>
        <w:ind w:left="2123" w:right="2120"/>
        <w:jc w:val="center"/>
        <w:rPr>
          <w:rFonts w:ascii="Cambria" w:eastAsia="Cambria" w:hAnsi="Cambria" w:cs="Cambria"/>
          <w:b w:val="0"/>
          <w:bCs w:val="0"/>
        </w:rPr>
      </w:pPr>
      <w:r>
        <w:rPr>
          <w:rFonts w:ascii="Cambria"/>
          <w:spacing w:val="-5"/>
        </w:rPr>
        <w:t>5 p.m.</w:t>
      </w:r>
      <w:r w:rsidR="00F76D7D">
        <w:rPr>
          <w:rFonts w:ascii="Cambria"/>
          <w:spacing w:val="-5"/>
        </w:rPr>
        <w:t xml:space="preserve"> EST</w:t>
      </w:r>
    </w:p>
    <w:p w:rsidR="004713E3" w:rsidRDefault="00D37944" w:rsidP="00F76D7D">
      <w:pPr>
        <w:spacing w:before="23"/>
        <w:ind w:left="2123" w:right="1260"/>
        <w:jc w:val="center"/>
        <w:rPr>
          <w:rFonts w:ascii="Times New Roman"/>
          <w:spacing w:val="25"/>
          <w:sz w:val="28"/>
        </w:rPr>
      </w:pPr>
      <w:r>
        <w:rPr>
          <w:rFonts w:ascii="Times New Roman"/>
          <w:spacing w:val="-1"/>
          <w:sz w:val="28"/>
        </w:rPr>
        <w:t>Executive</w:t>
      </w:r>
      <w:r>
        <w:rPr>
          <w:rFonts w:ascii="Times New Roman"/>
          <w:sz w:val="28"/>
        </w:rPr>
        <w:t xml:space="preserve"> </w:t>
      </w:r>
      <w:r>
        <w:rPr>
          <w:rFonts w:ascii="Times New Roman"/>
          <w:spacing w:val="-1"/>
          <w:sz w:val="28"/>
        </w:rPr>
        <w:t xml:space="preserve">Committee </w:t>
      </w:r>
      <w:r w:rsidR="00570F65">
        <w:rPr>
          <w:rFonts w:ascii="Times New Roman"/>
          <w:spacing w:val="1"/>
          <w:sz w:val="28"/>
        </w:rPr>
        <w:t>M</w:t>
      </w:r>
      <w:r>
        <w:rPr>
          <w:rFonts w:ascii="Times New Roman"/>
          <w:spacing w:val="-1"/>
          <w:sz w:val="28"/>
        </w:rPr>
        <w:t>inutes</w:t>
      </w:r>
    </w:p>
    <w:p w:rsidR="00342C18" w:rsidRDefault="00012D46" w:rsidP="00F76D7D">
      <w:pPr>
        <w:spacing w:before="23"/>
        <w:ind w:left="2123" w:right="1260"/>
        <w:jc w:val="center"/>
        <w:rPr>
          <w:rFonts w:ascii="Times New Roman" w:eastAsia="Times New Roman" w:hAnsi="Times New Roman"/>
          <w:sz w:val="28"/>
          <w:szCs w:val="28"/>
        </w:rPr>
      </w:pPr>
      <w:r>
        <w:rPr>
          <w:rFonts w:ascii="Times New Roman"/>
          <w:spacing w:val="25"/>
          <w:sz w:val="28"/>
        </w:rPr>
        <w:t>Wednesday, April 20,</w:t>
      </w:r>
      <w:r w:rsidR="00F76D7D">
        <w:rPr>
          <w:rFonts w:ascii="Times New Roman"/>
          <w:spacing w:val="25"/>
          <w:sz w:val="28"/>
        </w:rPr>
        <w:t xml:space="preserve"> 2016</w:t>
      </w:r>
    </w:p>
    <w:p w:rsidR="00342C18" w:rsidRDefault="00342C18">
      <w:pPr>
        <w:spacing w:before="10" w:line="270" w:lineRule="exact"/>
        <w:rPr>
          <w:sz w:val="27"/>
          <w:szCs w:val="27"/>
        </w:rPr>
      </w:pPr>
    </w:p>
    <w:p w:rsidR="00342C18" w:rsidRDefault="00D37944">
      <w:pPr>
        <w:pStyle w:val="Heading1"/>
        <w:rPr>
          <w:rFonts w:ascii="Times New Roman" w:eastAsia="Times New Roman" w:hAnsi="Times New Roman"/>
          <w:b w:val="0"/>
          <w:bCs w:val="0"/>
        </w:rPr>
      </w:pPr>
      <w:r>
        <w:rPr>
          <w:rFonts w:ascii="Times New Roman"/>
          <w:spacing w:val="-1"/>
        </w:rPr>
        <w:t>Meeting</w:t>
      </w:r>
      <w:r>
        <w:rPr>
          <w:rFonts w:ascii="Times New Roman"/>
          <w:spacing w:val="-3"/>
        </w:rPr>
        <w:t xml:space="preserve"> </w:t>
      </w:r>
      <w:r>
        <w:rPr>
          <w:rFonts w:ascii="Times New Roman"/>
        </w:rPr>
        <w:t>was</w:t>
      </w:r>
      <w:r>
        <w:rPr>
          <w:rFonts w:ascii="Times New Roman"/>
          <w:spacing w:val="-3"/>
        </w:rPr>
        <w:t xml:space="preserve"> </w:t>
      </w:r>
      <w:r>
        <w:rPr>
          <w:rFonts w:ascii="Times New Roman"/>
          <w:spacing w:val="-1"/>
        </w:rPr>
        <w:t>called</w:t>
      </w:r>
      <w:r>
        <w:rPr>
          <w:rFonts w:ascii="Times New Roman"/>
          <w:spacing w:val="-3"/>
        </w:rPr>
        <w:t xml:space="preserve"> </w:t>
      </w:r>
      <w:r>
        <w:rPr>
          <w:rFonts w:ascii="Times New Roman"/>
          <w:spacing w:val="-1"/>
        </w:rPr>
        <w:t>to</w:t>
      </w:r>
      <w:r>
        <w:rPr>
          <w:rFonts w:ascii="Times New Roman"/>
          <w:spacing w:val="-2"/>
        </w:rPr>
        <w:t xml:space="preserve"> </w:t>
      </w:r>
      <w:r>
        <w:rPr>
          <w:rFonts w:ascii="Times New Roman"/>
          <w:spacing w:val="-1"/>
        </w:rPr>
        <w:t>order</w:t>
      </w:r>
      <w:r>
        <w:rPr>
          <w:rFonts w:ascii="Times New Roman"/>
          <w:spacing w:val="-4"/>
        </w:rPr>
        <w:t xml:space="preserve"> </w:t>
      </w:r>
      <w:r>
        <w:rPr>
          <w:rFonts w:ascii="Times New Roman"/>
        </w:rPr>
        <w:t>at</w:t>
      </w:r>
      <w:r>
        <w:rPr>
          <w:rFonts w:ascii="Times New Roman"/>
          <w:spacing w:val="-2"/>
        </w:rPr>
        <w:t xml:space="preserve"> </w:t>
      </w:r>
      <w:r w:rsidR="00012D46">
        <w:rPr>
          <w:rFonts w:ascii="Times New Roman"/>
          <w:spacing w:val="-2"/>
        </w:rPr>
        <w:t>5 p.m</w:t>
      </w:r>
      <w:r>
        <w:rPr>
          <w:rFonts w:ascii="Times New Roman"/>
        </w:rPr>
        <w:t>.</w:t>
      </w:r>
      <w:r>
        <w:rPr>
          <w:rFonts w:ascii="Times New Roman"/>
          <w:spacing w:val="-3"/>
        </w:rPr>
        <w:t xml:space="preserve"> </w:t>
      </w:r>
    </w:p>
    <w:p w:rsidR="00342C18" w:rsidRDefault="00342C18">
      <w:pPr>
        <w:spacing w:before="2" w:line="320" w:lineRule="exact"/>
        <w:rPr>
          <w:sz w:val="32"/>
          <w:szCs w:val="32"/>
        </w:rPr>
      </w:pPr>
    </w:p>
    <w:p w:rsidR="00342C18" w:rsidRDefault="00D37944">
      <w:pPr>
        <w:spacing w:line="274" w:lineRule="exact"/>
        <w:ind w:left="100"/>
        <w:rPr>
          <w:rFonts w:ascii="Times New Roman" w:eastAsia="Times New Roman" w:hAnsi="Times New Roman"/>
          <w:sz w:val="24"/>
          <w:szCs w:val="24"/>
        </w:rPr>
      </w:pPr>
      <w:r>
        <w:rPr>
          <w:rFonts w:ascii="Times New Roman"/>
          <w:b/>
          <w:sz w:val="24"/>
        </w:rPr>
        <w:t>Roll Call</w:t>
      </w:r>
    </w:p>
    <w:p w:rsidR="00342C18" w:rsidRDefault="00D37944">
      <w:pPr>
        <w:pStyle w:val="BodyText"/>
        <w:spacing w:line="274" w:lineRule="exact"/>
        <w:ind w:left="100" w:firstLine="0"/>
      </w:pPr>
      <w:r>
        <w:rPr>
          <w:spacing w:val="-1"/>
          <w:u w:val="single" w:color="000000"/>
        </w:rPr>
        <w:t>Officers:</w:t>
      </w:r>
    </w:p>
    <w:p w:rsidR="00342C18" w:rsidRDefault="00D37944">
      <w:pPr>
        <w:pStyle w:val="BodyText"/>
        <w:tabs>
          <w:tab w:val="left" w:pos="2980"/>
        </w:tabs>
        <w:ind w:left="100" w:firstLine="0"/>
      </w:pPr>
      <w:r>
        <w:rPr>
          <w:spacing w:val="-1"/>
        </w:rPr>
        <w:t>President:</w:t>
      </w:r>
      <w:r>
        <w:rPr>
          <w:spacing w:val="-1"/>
        </w:rPr>
        <w:tab/>
      </w:r>
      <w:r w:rsidR="00217F1F">
        <w:rPr>
          <w:spacing w:val="-1"/>
        </w:rPr>
        <w:t>Danette Scudder</w:t>
      </w:r>
      <w:r>
        <w:rPr>
          <w:spacing w:val="-5"/>
        </w:rPr>
        <w:t xml:space="preserve"> </w:t>
      </w:r>
      <w:r>
        <w:t>(present)</w:t>
      </w:r>
    </w:p>
    <w:p w:rsidR="00342C18" w:rsidRDefault="00D37944">
      <w:pPr>
        <w:pStyle w:val="BodyText"/>
        <w:tabs>
          <w:tab w:val="left" w:pos="2980"/>
        </w:tabs>
        <w:ind w:left="100" w:firstLine="0"/>
      </w:pPr>
      <w:r>
        <w:rPr>
          <w:spacing w:val="-1"/>
        </w:rPr>
        <w:t>Vice President:</w:t>
      </w:r>
      <w:r>
        <w:rPr>
          <w:spacing w:val="-1"/>
        </w:rPr>
        <w:tab/>
      </w:r>
      <w:proofErr w:type="spellStart"/>
      <w:r w:rsidR="00217F1F">
        <w:t>DeCoffette</w:t>
      </w:r>
      <w:proofErr w:type="spellEnd"/>
      <w:r w:rsidR="00217F1F">
        <w:t xml:space="preserve"> Ward</w:t>
      </w:r>
      <w:r>
        <w:t xml:space="preserve"> (present)</w:t>
      </w:r>
    </w:p>
    <w:p w:rsidR="00342C18" w:rsidRDefault="00C80A89">
      <w:pPr>
        <w:pStyle w:val="BodyText"/>
        <w:tabs>
          <w:tab w:val="left" w:pos="2980"/>
        </w:tabs>
        <w:ind w:left="100" w:firstLine="0"/>
      </w:pPr>
      <w:r>
        <w:rPr>
          <w:spacing w:val="-1"/>
        </w:rPr>
        <w:t>Secretary</w:t>
      </w:r>
      <w:r w:rsidR="00D37944">
        <w:rPr>
          <w:spacing w:val="-1"/>
        </w:rPr>
        <w:t>:</w:t>
      </w:r>
      <w:r w:rsidR="00D37944">
        <w:rPr>
          <w:spacing w:val="-1"/>
        </w:rPr>
        <w:tab/>
      </w:r>
      <w:r w:rsidR="00217F1F">
        <w:rPr>
          <w:spacing w:val="-1"/>
        </w:rPr>
        <w:t>Holly Huffman</w:t>
      </w:r>
      <w:r w:rsidR="00D37944">
        <w:t xml:space="preserve"> (present)</w:t>
      </w:r>
    </w:p>
    <w:p w:rsidR="00BF456D" w:rsidRDefault="00D37944" w:rsidP="0010489C">
      <w:pPr>
        <w:pStyle w:val="BodyText"/>
        <w:tabs>
          <w:tab w:val="left" w:pos="2980"/>
        </w:tabs>
        <w:ind w:left="100" w:right="3205" w:firstLine="0"/>
        <w:rPr>
          <w:spacing w:val="25"/>
        </w:rPr>
      </w:pPr>
      <w:r>
        <w:rPr>
          <w:spacing w:val="-1"/>
        </w:rPr>
        <w:t>Treasurer:</w:t>
      </w:r>
      <w:r>
        <w:rPr>
          <w:spacing w:val="-1"/>
        </w:rPr>
        <w:tab/>
      </w:r>
      <w:r w:rsidR="00217F1F">
        <w:t xml:space="preserve">Kay </w:t>
      </w:r>
      <w:proofErr w:type="spellStart"/>
      <w:r w:rsidR="00217F1F">
        <w:t>Bostick</w:t>
      </w:r>
      <w:proofErr w:type="spellEnd"/>
      <w:r>
        <w:t xml:space="preserve"> </w:t>
      </w:r>
      <w:r>
        <w:rPr>
          <w:spacing w:val="-1"/>
        </w:rPr>
        <w:t>(</w:t>
      </w:r>
      <w:r w:rsidR="007B03FF">
        <w:rPr>
          <w:spacing w:val="-1"/>
        </w:rPr>
        <w:t>pre</w:t>
      </w:r>
      <w:r>
        <w:rPr>
          <w:spacing w:val="-1"/>
        </w:rPr>
        <w:t>sent)</w:t>
      </w:r>
      <w:r>
        <w:rPr>
          <w:spacing w:val="25"/>
        </w:rPr>
        <w:t xml:space="preserve"> </w:t>
      </w:r>
    </w:p>
    <w:p w:rsidR="00342C18" w:rsidRDefault="00D37944" w:rsidP="0010489C">
      <w:pPr>
        <w:pStyle w:val="BodyText"/>
        <w:tabs>
          <w:tab w:val="left" w:pos="2980"/>
        </w:tabs>
        <w:ind w:left="100" w:right="3205" w:firstLine="0"/>
      </w:pPr>
      <w:r>
        <w:rPr>
          <w:spacing w:val="-1"/>
        </w:rPr>
        <w:t>Immediate Past</w:t>
      </w:r>
      <w:r>
        <w:t xml:space="preserve"> President:</w:t>
      </w:r>
      <w:r>
        <w:tab/>
      </w:r>
      <w:r w:rsidR="00217F1F">
        <w:t>Carolyn Gordon</w:t>
      </w:r>
      <w:r>
        <w:t xml:space="preserve"> </w:t>
      </w:r>
      <w:r w:rsidR="007B03FF">
        <w:rPr>
          <w:spacing w:val="-1"/>
        </w:rPr>
        <w:t>(</w:t>
      </w:r>
      <w:r w:rsidR="00012D46">
        <w:rPr>
          <w:spacing w:val="-1"/>
        </w:rPr>
        <w:t>absent</w:t>
      </w:r>
      <w:r>
        <w:rPr>
          <w:spacing w:val="-1"/>
        </w:rPr>
        <w:t>)</w:t>
      </w:r>
      <w:r>
        <w:rPr>
          <w:spacing w:val="61"/>
        </w:rPr>
        <w:t xml:space="preserve"> </w:t>
      </w:r>
      <w:r>
        <w:rPr>
          <w:spacing w:val="-1"/>
        </w:rPr>
        <w:t>Executive Director:</w:t>
      </w:r>
      <w:r>
        <w:rPr>
          <w:spacing w:val="-1"/>
        </w:rPr>
        <w:tab/>
      </w:r>
      <w:r>
        <w:t>Claudia</w:t>
      </w:r>
      <w:r>
        <w:rPr>
          <w:spacing w:val="-1"/>
        </w:rPr>
        <w:t xml:space="preserve"> Powell</w:t>
      </w:r>
      <w:r>
        <w:t xml:space="preserve"> </w:t>
      </w:r>
      <w:r w:rsidR="000A1B54">
        <w:rPr>
          <w:spacing w:val="-1"/>
        </w:rPr>
        <w:t>(pre</w:t>
      </w:r>
      <w:r>
        <w:rPr>
          <w:spacing w:val="-1"/>
        </w:rPr>
        <w:t>sent)</w:t>
      </w:r>
    </w:p>
    <w:p w:rsidR="0010489C" w:rsidRDefault="0010489C" w:rsidP="0010489C">
      <w:pPr>
        <w:pStyle w:val="BodyText"/>
        <w:tabs>
          <w:tab w:val="left" w:pos="2980"/>
        </w:tabs>
        <w:ind w:left="100" w:right="3205" w:firstLine="0"/>
      </w:pPr>
      <w:r>
        <w:t>Parliamentarian:</w:t>
      </w:r>
      <w:r>
        <w:tab/>
      </w:r>
      <w:r w:rsidR="004504FA">
        <w:t xml:space="preserve">Dorothy </w:t>
      </w:r>
      <w:proofErr w:type="spellStart"/>
      <w:r w:rsidR="004504FA">
        <w:t>Stoler</w:t>
      </w:r>
      <w:proofErr w:type="spellEnd"/>
      <w:r>
        <w:t xml:space="preserve"> (</w:t>
      </w:r>
      <w:r w:rsidR="00012D46">
        <w:t>absent</w:t>
      </w:r>
      <w:r>
        <w:t>)</w:t>
      </w:r>
    </w:p>
    <w:p w:rsidR="00ED4D93" w:rsidRDefault="00ED4D93" w:rsidP="0010489C">
      <w:pPr>
        <w:pStyle w:val="BodyText"/>
        <w:tabs>
          <w:tab w:val="left" w:pos="2980"/>
        </w:tabs>
        <w:ind w:left="100" w:right="3205" w:firstLine="0"/>
      </w:pPr>
    </w:p>
    <w:p w:rsidR="00314C2C" w:rsidRDefault="00ED4D93" w:rsidP="008C0115">
      <w:pPr>
        <w:pStyle w:val="BodyText"/>
        <w:tabs>
          <w:tab w:val="left" w:pos="2980"/>
        </w:tabs>
        <w:ind w:left="100" w:right="540" w:firstLine="0"/>
      </w:pPr>
      <w:r>
        <w:t>Guest</w:t>
      </w:r>
      <w:r w:rsidR="00EC4771">
        <w:t>s</w:t>
      </w:r>
      <w:r w:rsidR="00F76D7D">
        <w:t xml:space="preserve">: </w:t>
      </w:r>
      <w:r w:rsidR="00012D46">
        <w:t xml:space="preserve">Debbie </w:t>
      </w:r>
      <w:proofErr w:type="spellStart"/>
      <w:r w:rsidR="00012D46">
        <w:t>Sain</w:t>
      </w:r>
      <w:proofErr w:type="spellEnd"/>
    </w:p>
    <w:p w:rsidR="00ED4D93" w:rsidRDefault="00314C2C" w:rsidP="008C0115">
      <w:pPr>
        <w:pStyle w:val="BodyText"/>
        <w:tabs>
          <w:tab w:val="left" w:pos="2980"/>
        </w:tabs>
        <w:ind w:left="100" w:right="540" w:firstLine="0"/>
      </w:pPr>
      <w:r>
        <w:t>There was a quorum present.</w:t>
      </w:r>
      <w:r w:rsidR="00ED4D93">
        <w:t xml:space="preserve"> </w:t>
      </w:r>
    </w:p>
    <w:p w:rsidR="00342C18" w:rsidRDefault="00342C18">
      <w:pPr>
        <w:spacing w:before="12" w:line="260" w:lineRule="exact"/>
        <w:rPr>
          <w:sz w:val="26"/>
          <w:szCs w:val="26"/>
        </w:rPr>
      </w:pPr>
    </w:p>
    <w:p w:rsidR="00342C18" w:rsidRDefault="00D37944">
      <w:pPr>
        <w:pStyle w:val="Heading1"/>
        <w:spacing w:line="274" w:lineRule="exact"/>
        <w:rPr>
          <w:rFonts w:ascii="Times New Roman" w:eastAsia="Times New Roman" w:hAnsi="Times New Roman"/>
          <w:b w:val="0"/>
          <w:bCs w:val="0"/>
        </w:rPr>
      </w:pPr>
      <w:r>
        <w:rPr>
          <w:rFonts w:ascii="Times New Roman"/>
          <w:spacing w:val="-1"/>
        </w:rPr>
        <w:t>Agenda:</w:t>
      </w:r>
    </w:p>
    <w:p w:rsidR="00342C18" w:rsidRDefault="00D37944">
      <w:pPr>
        <w:numPr>
          <w:ilvl w:val="0"/>
          <w:numId w:val="1"/>
        </w:numPr>
        <w:tabs>
          <w:tab w:val="left" w:pos="821"/>
        </w:tabs>
        <w:spacing w:line="274" w:lineRule="exact"/>
        <w:rPr>
          <w:rFonts w:ascii="Times New Roman" w:eastAsia="Times New Roman" w:hAnsi="Times New Roman"/>
          <w:sz w:val="24"/>
          <w:szCs w:val="24"/>
        </w:rPr>
      </w:pPr>
      <w:r>
        <w:rPr>
          <w:rFonts w:ascii="Times New Roman"/>
          <w:b/>
          <w:spacing w:val="-1"/>
          <w:sz w:val="24"/>
        </w:rPr>
        <w:t>Minutes</w:t>
      </w:r>
      <w:r>
        <w:rPr>
          <w:rFonts w:ascii="Times New Roman"/>
          <w:b/>
          <w:spacing w:val="-3"/>
          <w:sz w:val="24"/>
        </w:rPr>
        <w:t xml:space="preserve"> </w:t>
      </w:r>
    </w:p>
    <w:p w:rsidR="00342C18" w:rsidRDefault="00AC5809">
      <w:pPr>
        <w:pStyle w:val="BodyText"/>
        <w:numPr>
          <w:ilvl w:val="1"/>
          <w:numId w:val="1"/>
        </w:numPr>
        <w:tabs>
          <w:tab w:val="left" w:pos="1541"/>
        </w:tabs>
        <w:spacing w:before="3" w:line="276" w:lineRule="exact"/>
        <w:ind w:right="544"/>
      </w:pPr>
      <w:r>
        <w:rPr>
          <w:b/>
          <w:color w:val="FF0000"/>
          <w:spacing w:val="-1"/>
        </w:rPr>
        <w:t>Motion</w:t>
      </w:r>
      <w:r w:rsidR="00D37944" w:rsidRPr="00736BC7">
        <w:rPr>
          <w:b/>
          <w:color w:val="FF0000"/>
        </w:rPr>
        <w:t xml:space="preserve"> 1:</w:t>
      </w:r>
      <w:r w:rsidR="00D37944" w:rsidRPr="00736BC7">
        <w:rPr>
          <w:b/>
          <w:color w:val="FF0000"/>
          <w:spacing w:val="-1"/>
        </w:rPr>
        <w:t xml:space="preserve"> </w:t>
      </w:r>
      <w:r w:rsidR="00D37944">
        <w:t xml:space="preserve"> </w:t>
      </w:r>
      <w:r w:rsidR="009B5F49">
        <w:t>Ward</w:t>
      </w:r>
      <w:r w:rsidR="00B85215">
        <w:t xml:space="preserve"> </w:t>
      </w:r>
      <w:r w:rsidR="0010489C">
        <w:t>moved</w:t>
      </w:r>
      <w:r w:rsidR="00D37944">
        <w:t xml:space="preserve"> to </w:t>
      </w:r>
      <w:r w:rsidR="00BF456D">
        <w:t xml:space="preserve">waive the reading of </w:t>
      </w:r>
      <w:r w:rsidR="00EC4771">
        <w:t xml:space="preserve">the </w:t>
      </w:r>
      <w:r w:rsidR="009B5F49">
        <w:t>March 15</w:t>
      </w:r>
      <w:r w:rsidR="00F76D7D">
        <w:t>, 2016</w:t>
      </w:r>
      <w:r w:rsidR="00BC06D1">
        <w:t>,</w:t>
      </w:r>
      <w:r w:rsidR="00767AF0">
        <w:t xml:space="preserve"> minutes and to approve </w:t>
      </w:r>
      <w:r w:rsidR="00551B0D">
        <w:t>them</w:t>
      </w:r>
      <w:r w:rsidR="00767AF0">
        <w:t xml:space="preserve"> </w:t>
      </w:r>
      <w:r w:rsidR="00E70527">
        <w:t>as</w:t>
      </w:r>
      <w:r w:rsidR="00767AF0">
        <w:t xml:space="preserve"> </w:t>
      </w:r>
      <w:r w:rsidR="003E5B3C">
        <w:t>edited</w:t>
      </w:r>
      <w:r w:rsidR="000A1B54">
        <w:t>.</w:t>
      </w:r>
      <w:r w:rsidR="00BC06D1">
        <w:t xml:space="preserve"> </w:t>
      </w:r>
      <w:r w:rsidR="009B5F49">
        <w:t>Huffman</w:t>
      </w:r>
      <w:r w:rsidR="00B85215">
        <w:t xml:space="preserve"> </w:t>
      </w:r>
      <w:r w:rsidR="00D37944">
        <w:rPr>
          <w:spacing w:val="-1"/>
        </w:rPr>
        <w:t>seconded</w:t>
      </w:r>
      <w:r w:rsidR="007B03FF">
        <w:rPr>
          <w:spacing w:val="-1"/>
        </w:rPr>
        <w:t xml:space="preserve"> the motion</w:t>
      </w:r>
      <w:r w:rsidR="00D37944">
        <w:rPr>
          <w:spacing w:val="-1"/>
        </w:rPr>
        <w:t>.</w:t>
      </w:r>
      <w:r w:rsidR="00870C78">
        <w:t xml:space="preserve"> </w:t>
      </w:r>
      <w:r w:rsidR="00EF6317">
        <w:t>Motion</w:t>
      </w:r>
      <w:r w:rsidR="00D37944">
        <w:t xml:space="preserve"> </w:t>
      </w:r>
      <w:r w:rsidR="00D37944">
        <w:rPr>
          <w:spacing w:val="-1"/>
        </w:rPr>
        <w:t>carried.</w:t>
      </w:r>
    </w:p>
    <w:p w:rsidR="00342C18" w:rsidRDefault="00342C18">
      <w:pPr>
        <w:spacing w:before="18" w:line="260" w:lineRule="exact"/>
        <w:rPr>
          <w:sz w:val="26"/>
          <w:szCs w:val="26"/>
        </w:rPr>
      </w:pPr>
    </w:p>
    <w:p w:rsidR="006D6276" w:rsidRPr="00600CFB" w:rsidRDefault="00D37944" w:rsidP="00600CFB">
      <w:pPr>
        <w:pStyle w:val="Heading1"/>
        <w:numPr>
          <w:ilvl w:val="0"/>
          <w:numId w:val="1"/>
        </w:numPr>
        <w:tabs>
          <w:tab w:val="left" w:pos="821"/>
        </w:tabs>
        <w:spacing w:line="274" w:lineRule="exact"/>
        <w:rPr>
          <w:rFonts w:ascii="Times New Roman" w:eastAsia="Times New Roman" w:hAnsi="Times New Roman"/>
          <w:b w:val="0"/>
          <w:bCs w:val="0"/>
        </w:rPr>
      </w:pPr>
      <w:r>
        <w:rPr>
          <w:rFonts w:ascii="Times New Roman"/>
          <w:spacing w:val="-1"/>
        </w:rPr>
        <w:t>Treasurer</w:t>
      </w:r>
      <w:r w:rsidR="00184998">
        <w:rPr>
          <w:rFonts w:ascii="Times New Roman"/>
          <w:spacing w:val="-1"/>
        </w:rPr>
        <w:t>’</w:t>
      </w:r>
      <w:r w:rsidR="00184998">
        <w:rPr>
          <w:rFonts w:ascii="Times New Roman"/>
          <w:spacing w:val="-1"/>
        </w:rPr>
        <w:t>s</w:t>
      </w:r>
      <w:r>
        <w:rPr>
          <w:rFonts w:ascii="Times New Roman"/>
          <w:spacing w:val="-12"/>
        </w:rPr>
        <w:t xml:space="preserve"> </w:t>
      </w:r>
      <w:r>
        <w:rPr>
          <w:rFonts w:ascii="Times New Roman"/>
          <w:spacing w:val="-1"/>
        </w:rPr>
        <w:t>Report</w:t>
      </w:r>
    </w:p>
    <w:p w:rsidR="00655E83" w:rsidRDefault="00655E83">
      <w:pPr>
        <w:pStyle w:val="BodyText"/>
        <w:numPr>
          <w:ilvl w:val="1"/>
          <w:numId w:val="1"/>
        </w:numPr>
        <w:tabs>
          <w:tab w:val="left" w:pos="1541"/>
        </w:tabs>
        <w:spacing w:line="284" w:lineRule="exact"/>
      </w:pPr>
      <w:proofErr w:type="spellStart"/>
      <w:r>
        <w:t>Bostick</w:t>
      </w:r>
      <w:proofErr w:type="spellEnd"/>
      <w:r w:rsidR="00595844">
        <w:t xml:space="preserve"> introduced Powell who </w:t>
      </w:r>
      <w:r w:rsidR="009C6388">
        <w:t>announced</w:t>
      </w:r>
      <w:r w:rsidR="00595844">
        <w:t xml:space="preserve"> </w:t>
      </w:r>
      <w:r w:rsidR="00876429">
        <w:t>revision</w:t>
      </w:r>
      <w:r w:rsidR="009B5F49">
        <w:t>s</w:t>
      </w:r>
      <w:r>
        <w:t xml:space="preserve"> to </w:t>
      </w:r>
      <w:r w:rsidR="009B5F49">
        <w:t xml:space="preserve">the February 2016 Financial Summary. Revisions were made specifically to </w:t>
      </w:r>
      <w:r w:rsidR="00595844">
        <w:t>U.S. Bank Checking Account</w:t>
      </w:r>
      <w:r w:rsidR="009B5F49">
        <w:t xml:space="preserve"> </w:t>
      </w:r>
      <w:r w:rsidR="00595844">
        <w:t xml:space="preserve">fund </w:t>
      </w:r>
      <w:r w:rsidR="001430DF">
        <w:t>(</w:t>
      </w:r>
      <w:r w:rsidR="009B5F49">
        <w:t>$57,113</w:t>
      </w:r>
      <w:r w:rsidR="001430DF">
        <w:t>)</w:t>
      </w:r>
      <w:r w:rsidR="00595844">
        <w:t xml:space="preserve"> and</w:t>
      </w:r>
      <w:r w:rsidR="009B5F49">
        <w:t xml:space="preserve"> </w:t>
      </w:r>
      <w:r w:rsidR="008657D1">
        <w:t xml:space="preserve">to the </w:t>
      </w:r>
      <w:r w:rsidR="009B5F49">
        <w:t>Ways and Means</w:t>
      </w:r>
      <w:r w:rsidR="00595844">
        <w:t xml:space="preserve"> fund</w:t>
      </w:r>
      <w:r w:rsidR="009B5F49">
        <w:t xml:space="preserve"> </w:t>
      </w:r>
      <w:r w:rsidR="001430DF">
        <w:t>(</w:t>
      </w:r>
      <w:r w:rsidR="009B5F49">
        <w:t>$3,454</w:t>
      </w:r>
      <w:r w:rsidR="001430DF">
        <w:t>)</w:t>
      </w:r>
      <w:r w:rsidR="009B5F49">
        <w:t xml:space="preserve">. Revised total </w:t>
      </w:r>
      <w:r w:rsidR="00595844">
        <w:t xml:space="preserve">for the </w:t>
      </w:r>
      <w:r w:rsidR="001F7399">
        <w:t xml:space="preserve">U.S. Bank </w:t>
      </w:r>
      <w:r w:rsidR="00595844">
        <w:t xml:space="preserve">account </w:t>
      </w:r>
      <w:r w:rsidR="009B5F49">
        <w:t>is $77</w:t>
      </w:r>
      <w:r w:rsidR="00595844">
        <w:t xml:space="preserve">,288. With these changes, total assets for the General Funds are $250,206 with Total Assets </w:t>
      </w:r>
      <w:r w:rsidR="008657D1">
        <w:t>equaling</w:t>
      </w:r>
      <w:r w:rsidR="00595844">
        <w:t xml:space="preserve"> $351,645</w:t>
      </w:r>
      <w:r w:rsidR="00876429">
        <w:t>.</w:t>
      </w:r>
      <w:r w:rsidR="005841EE">
        <w:t xml:space="preserve"> </w:t>
      </w:r>
    </w:p>
    <w:p w:rsidR="00342C18" w:rsidRDefault="006D6276">
      <w:pPr>
        <w:pStyle w:val="BodyText"/>
        <w:numPr>
          <w:ilvl w:val="1"/>
          <w:numId w:val="1"/>
        </w:numPr>
        <w:tabs>
          <w:tab w:val="left" w:pos="1541"/>
        </w:tabs>
        <w:spacing w:line="284" w:lineRule="exact"/>
      </w:pPr>
      <w:proofErr w:type="spellStart"/>
      <w:r>
        <w:t>Bostick</w:t>
      </w:r>
      <w:proofErr w:type="spellEnd"/>
      <w:r w:rsidR="007B03FF">
        <w:t xml:space="preserve"> </w:t>
      </w:r>
      <w:r w:rsidR="00D37944">
        <w:rPr>
          <w:spacing w:val="-1"/>
        </w:rPr>
        <w:t>reviewed</w:t>
      </w:r>
      <w:r w:rsidR="00D37944">
        <w:t xml:space="preserve"> the</w:t>
      </w:r>
      <w:r w:rsidR="003E5B3C">
        <w:t xml:space="preserve"> </w:t>
      </w:r>
      <w:r w:rsidR="00BF456D">
        <w:rPr>
          <w:spacing w:val="-1"/>
        </w:rPr>
        <w:t>t</w:t>
      </w:r>
      <w:r w:rsidR="00D37944">
        <w:rPr>
          <w:spacing w:val="-1"/>
        </w:rPr>
        <w:t>reasurer’s</w:t>
      </w:r>
      <w:r w:rsidR="00D37944">
        <w:t xml:space="preserve"> report</w:t>
      </w:r>
      <w:r w:rsidR="003E5B3C">
        <w:t xml:space="preserve"> as of </w:t>
      </w:r>
      <w:r w:rsidR="00595844">
        <w:t>March 31</w:t>
      </w:r>
      <w:r w:rsidR="003E5B3C">
        <w:t>, 2016</w:t>
      </w:r>
      <w:r w:rsidR="00D37944">
        <w:t>.</w:t>
      </w:r>
      <w:r>
        <w:t xml:space="preserve"> </w:t>
      </w:r>
      <w:r w:rsidR="00E70527">
        <w:t>It was</w:t>
      </w:r>
      <w:r w:rsidR="00465BCE">
        <w:t xml:space="preserve"> accepted as </w:t>
      </w:r>
      <w:r w:rsidR="004504FA">
        <w:t>presented</w:t>
      </w:r>
      <w:r w:rsidR="00465BCE">
        <w:t>.</w:t>
      </w:r>
    </w:p>
    <w:p w:rsidR="006D6276" w:rsidRDefault="004C4042" w:rsidP="006D6276">
      <w:pPr>
        <w:pStyle w:val="BodyText"/>
        <w:numPr>
          <w:ilvl w:val="2"/>
          <w:numId w:val="1"/>
        </w:numPr>
        <w:tabs>
          <w:tab w:val="left" w:pos="1541"/>
        </w:tabs>
        <w:spacing w:line="284" w:lineRule="exact"/>
      </w:pPr>
      <w:r>
        <w:t xml:space="preserve">Total Assets: </w:t>
      </w:r>
      <w:r w:rsidR="003E5B3C">
        <w:t>$</w:t>
      </w:r>
      <w:r w:rsidR="00F53EAE">
        <w:t>367,553</w:t>
      </w:r>
    </w:p>
    <w:p w:rsidR="00532578" w:rsidRDefault="004C4042" w:rsidP="00532578">
      <w:pPr>
        <w:pStyle w:val="BodyText"/>
        <w:numPr>
          <w:ilvl w:val="2"/>
          <w:numId w:val="1"/>
        </w:numPr>
        <w:tabs>
          <w:tab w:val="left" w:pos="1541"/>
        </w:tabs>
        <w:spacing w:line="284" w:lineRule="exact"/>
      </w:pPr>
      <w:r>
        <w:t>U</w:t>
      </w:r>
      <w:r w:rsidR="00184998">
        <w:t>.</w:t>
      </w:r>
      <w:r>
        <w:t>S</w:t>
      </w:r>
      <w:r w:rsidR="00184998">
        <w:t>.</w:t>
      </w:r>
      <w:r>
        <w:t xml:space="preserve"> Bank Checking Account </w:t>
      </w:r>
      <w:r w:rsidR="00532578">
        <w:t>= $</w:t>
      </w:r>
      <w:r w:rsidR="00F53EAE">
        <w:t>79,325</w:t>
      </w:r>
    </w:p>
    <w:p w:rsidR="00532578" w:rsidRDefault="00532578" w:rsidP="00532578">
      <w:pPr>
        <w:pStyle w:val="BodyText"/>
        <w:numPr>
          <w:ilvl w:val="2"/>
          <w:numId w:val="1"/>
        </w:numPr>
        <w:tabs>
          <w:tab w:val="left" w:pos="1541"/>
        </w:tabs>
        <w:spacing w:line="284" w:lineRule="exact"/>
      </w:pPr>
      <w:r>
        <w:t>Investment Accounts = $</w:t>
      </w:r>
      <w:r w:rsidR="00F53EAE">
        <w:t>288,228</w:t>
      </w:r>
    </w:p>
    <w:p w:rsidR="00532578" w:rsidRDefault="00532578" w:rsidP="00532578">
      <w:pPr>
        <w:pStyle w:val="BodyText"/>
        <w:numPr>
          <w:ilvl w:val="2"/>
          <w:numId w:val="1"/>
        </w:numPr>
        <w:tabs>
          <w:tab w:val="left" w:pos="1541"/>
        </w:tabs>
        <w:spacing w:line="284" w:lineRule="exact"/>
      </w:pPr>
      <w:r>
        <w:t>The 20</w:t>
      </w:r>
      <w:r w:rsidR="003E5B3C">
        <w:t>16</w:t>
      </w:r>
      <w:r>
        <w:t xml:space="preserve"> budget:</w:t>
      </w:r>
    </w:p>
    <w:p w:rsidR="00846735" w:rsidRDefault="003E5B3C" w:rsidP="00836040">
      <w:pPr>
        <w:pStyle w:val="BodyText"/>
        <w:numPr>
          <w:ilvl w:val="3"/>
          <w:numId w:val="1"/>
        </w:numPr>
        <w:tabs>
          <w:tab w:val="left" w:pos="1541"/>
        </w:tabs>
        <w:spacing w:line="284" w:lineRule="exact"/>
      </w:pPr>
      <w:r>
        <w:lastRenderedPageBreak/>
        <w:t>Total Year Budget</w:t>
      </w:r>
    </w:p>
    <w:p w:rsidR="003E5B3C" w:rsidRDefault="003E5B3C" w:rsidP="003E5B3C">
      <w:pPr>
        <w:pStyle w:val="BodyText"/>
        <w:numPr>
          <w:ilvl w:val="4"/>
          <w:numId w:val="1"/>
        </w:numPr>
        <w:tabs>
          <w:tab w:val="left" w:pos="1541"/>
        </w:tabs>
        <w:spacing w:line="284" w:lineRule="exact"/>
      </w:pPr>
      <w:r>
        <w:t>Revenues: $39,968</w:t>
      </w:r>
    </w:p>
    <w:p w:rsidR="003E5B3C" w:rsidRDefault="003E5B3C" w:rsidP="003E5B3C">
      <w:pPr>
        <w:pStyle w:val="BodyText"/>
        <w:numPr>
          <w:ilvl w:val="4"/>
          <w:numId w:val="1"/>
        </w:numPr>
        <w:tabs>
          <w:tab w:val="left" w:pos="1541"/>
        </w:tabs>
        <w:spacing w:line="284" w:lineRule="exact"/>
      </w:pPr>
      <w:r>
        <w:t>Expenses: $35,467</w:t>
      </w:r>
    </w:p>
    <w:p w:rsidR="003E5B3C" w:rsidRDefault="003E5B3C" w:rsidP="003E5B3C">
      <w:pPr>
        <w:pStyle w:val="BodyText"/>
        <w:numPr>
          <w:ilvl w:val="4"/>
          <w:numId w:val="1"/>
        </w:numPr>
        <w:tabs>
          <w:tab w:val="left" w:pos="1541"/>
        </w:tabs>
        <w:spacing w:line="284" w:lineRule="exact"/>
      </w:pPr>
      <w:r>
        <w:t>Profit: $4,501</w:t>
      </w:r>
      <w:r w:rsidR="00635AD5">
        <w:t xml:space="preserve"> </w:t>
      </w:r>
    </w:p>
    <w:p w:rsidR="003E5B3C" w:rsidRDefault="003E5B3C" w:rsidP="003E5B3C">
      <w:pPr>
        <w:pStyle w:val="BodyText"/>
        <w:numPr>
          <w:ilvl w:val="3"/>
          <w:numId w:val="1"/>
        </w:numPr>
        <w:tabs>
          <w:tab w:val="left" w:pos="1541"/>
        </w:tabs>
        <w:spacing w:line="284" w:lineRule="exact"/>
      </w:pPr>
      <w:r>
        <w:t>Year-to-Date Actual</w:t>
      </w:r>
    </w:p>
    <w:p w:rsidR="003E5B3C" w:rsidRDefault="003E5B3C" w:rsidP="003E5B3C">
      <w:pPr>
        <w:pStyle w:val="BodyText"/>
        <w:numPr>
          <w:ilvl w:val="4"/>
          <w:numId w:val="1"/>
        </w:numPr>
        <w:tabs>
          <w:tab w:val="left" w:pos="1541"/>
        </w:tabs>
        <w:spacing w:line="284" w:lineRule="exact"/>
      </w:pPr>
      <w:r>
        <w:t>Revenues: $</w:t>
      </w:r>
      <w:r w:rsidR="000C6D43">
        <w:t>2</w:t>
      </w:r>
      <w:r w:rsidR="00F53EAE">
        <w:t xml:space="preserve">7,445 </w:t>
      </w:r>
      <w:r w:rsidR="005E4363">
        <w:t>(</w:t>
      </w:r>
      <w:r w:rsidR="00F53EAE">
        <w:t>68.7</w:t>
      </w:r>
      <w:r w:rsidR="005E4363">
        <w:t>% of total year budget)</w:t>
      </w:r>
    </w:p>
    <w:p w:rsidR="003E5B3C" w:rsidRDefault="003E5B3C" w:rsidP="003E5B3C">
      <w:pPr>
        <w:pStyle w:val="BodyText"/>
        <w:numPr>
          <w:ilvl w:val="4"/>
          <w:numId w:val="1"/>
        </w:numPr>
        <w:tabs>
          <w:tab w:val="left" w:pos="1541"/>
        </w:tabs>
        <w:spacing w:line="284" w:lineRule="exact"/>
      </w:pPr>
      <w:r>
        <w:t>Expenses: $</w:t>
      </w:r>
      <w:r w:rsidR="00F53EAE">
        <w:t>6,033</w:t>
      </w:r>
      <w:r w:rsidR="005E4363">
        <w:t xml:space="preserve"> (</w:t>
      </w:r>
      <w:r w:rsidR="00F53EAE">
        <w:t>17</w:t>
      </w:r>
      <w:r w:rsidR="005E4363">
        <w:t>% of total year budget)</w:t>
      </w:r>
    </w:p>
    <w:p w:rsidR="003E5B3C" w:rsidRDefault="00635AD5" w:rsidP="003E5B3C">
      <w:pPr>
        <w:pStyle w:val="BodyText"/>
        <w:numPr>
          <w:ilvl w:val="4"/>
          <w:numId w:val="1"/>
        </w:numPr>
        <w:tabs>
          <w:tab w:val="left" w:pos="1541"/>
        </w:tabs>
        <w:spacing w:line="284" w:lineRule="exact"/>
      </w:pPr>
      <w:r>
        <w:t>Profit</w:t>
      </w:r>
      <w:r w:rsidR="003E5B3C">
        <w:t>: $</w:t>
      </w:r>
      <w:r w:rsidR="00F53EAE">
        <w:t>21,412</w:t>
      </w:r>
    </w:p>
    <w:p w:rsidR="00C278E7" w:rsidRDefault="00F53EAE" w:rsidP="004B41C1">
      <w:pPr>
        <w:pStyle w:val="BodyText"/>
        <w:numPr>
          <w:ilvl w:val="2"/>
          <w:numId w:val="1"/>
        </w:numPr>
        <w:tabs>
          <w:tab w:val="left" w:pos="1541"/>
        </w:tabs>
        <w:spacing w:line="284" w:lineRule="exact"/>
      </w:pPr>
      <w:r>
        <w:t xml:space="preserve">Scudder indicated that it was nice to see </w:t>
      </w:r>
      <w:r w:rsidR="001D6587">
        <w:t>a positive percentage change in all of our</w:t>
      </w:r>
      <w:r>
        <w:t xml:space="preserve"> investment funds</w:t>
      </w:r>
      <w:r w:rsidR="00E31845">
        <w:t>.</w:t>
      </w:r>
    </w:p>
    <w:p w:rsidR="00643D04" w:rsidRDefault="001D6587" w:rsidP="004B41C1">
      <w:pPr>
        <w:pStyle w:val="BodyText"/>
        <w:numPr>
          <w:ilvl w:val="2"/>
          <w:numId w:val="1"/>
        </w:numPr>
        <w:tabs>
          <w:tab w:val="left" w:pos="1541"/>
        </w:tabs>
        <w:spacing w:line="284" w:lineRule="exact"/>
      </w:pPr>
      <w:r>
        <w:t>Huffman brought up the fact that a revision date wasn’t included on the March Financial Summary. Scudder asked that a creation date be placed on the financial summaries going forward.</w:t>
      </w:r>
    </w:p>
    <w:p w:rsidR="00600046" w:rsidRPr="00A40C42" w:rsidRDefault="00600046" w:rsidP="001A49A8">
      <w:pPr>
        <w:pStyle w:val="BodyText"/>
        <w:tabs>
          <w:tab w:val="left" w:pos="1541"/>
        </w:tabs>
        <w:spacing w:line="284" w:lineRule="exact"/>
        <w:ind w:left="0" w:firstLine="0"/>
      </w:pPr>
    </w:p>
    <w:p w:rsidR="00342C18" w:rsidRDefault="00D37944">
      <w:pPr>
        <w:pStyle w:val="Heading1"/>
        <w:numPr>
          <w:ilvl w:val="0"/>
          <w:numId w:val="1"/>
        </w:numPr>
        <w:tabs>
          <w:tab w:val="left" w:pos="821"/>
        </w:tabs>
        <w:spacing w:line="274" w:lineRule="exact"/>
        <w:rPr>
          <w:rFonts w:ascii="Times New Roman" w:eastAsia="Times New Roman" w:hAnsi="Times New Roman"/>
          <w:b w:val="0"/>
          <w:bCs w:val="0"/>
        </w:rPr>
      </w:pPr>
      <w:r>
        <w:rPr>
          <w:rFonts w:ascii="Times New Roman"/>
          <w:spacing w:val="-1"/>
        </w:rPr>
        <w:t>Executive</w:t>
      </w:r>
      <w:r>
        <w:rPr>
          <w:rFonts w:ascii="Times New Roman"/>
          <w:spacing w:val="-9"/>
        </w:rPr>
        <w:t xml:space="preserve"> </w:t>
      </w:r>
      <w:r>
        <w:rPr>
          <w:rFonts w:ascii="Times New Roman"/>
          <w:spacing w:val="-1"/>
        </w:rPr>
        <w:t>Director</w:t>
      </w:r>
      <w:r>
        <w:rPr>
          <w:rFonts w:ascii="Times New Roman"/>
          <w:spacing w:val="-8"/>
        </w:rPr>
        <w:t xml:space="preserve"> </w:t>
      </w:r>
      <w:r>
        <w:rPr>
          <w:rFonts w:ascii="Times New Roman"/>
          <w:spacing w:val="-1"/>
        </w:rPr>
        <w:t>Report</w:t>
      </w:r>
    </w:p>
    <w:p w:rsidR="00C46D96" w:rsidRDefault="00C46D96" w:rsidP="00C80A89">
      <w:pPr>
        <w:pStyle w:val="BodyText"/>
        <w:numPr>
          <w:ilvl w:val="1"/>
          <w:numId w:val="1"/>
        </w:numPr>
        <w:tabs>
          <w:tab w:val="left" w:pos="1541"/>
        </w:tabs>
        <w:spacing w:before="5"/>
        <w:ind w:right="140"/>
      </w:pPr>
      <w:r>
        <w:t>Report was presented by Powell.</w:t>
      </w:r>
    </w:p>
    <w:p w:rsidR="00836040" w:rsidRDefault="002B1145" w:rsidP="00C80A89">
      <w:pPr>
        <w:pStyle w:val="BodyText"/>
        <w:numPr>
          <w:ilvl w:val="2"/>
          <w:numId w:val="1"/>
        </w:numPr>
        <w:tabs>
          <w:tab w:val="left" w:pos="1541"/>
        </w:tabs>
        <w:spacing w:before="5"/>
        <w:ind w:right="140"/>
      </w:pPr>
      <w:r>
        <w:t xml:space="preserve">Membership as of </w:t>
      </w:r>
      <w:r w:rsidR="00643D04">
        <w:t>April 10</w:t>
      </w:r>
      <w:r>
        <w:t>, 2016</w:t>
      </w:r>
      <w:r w:rsidR="00836040">
        <w:t>:</w:t>
      </w:r>
    </w:p>
    <w:p w:rsidR="00111A77" w:rsidRDefault="00643D04" w:rsidP="00C80A89">
      <w:pPr>
        <w:pStyle w:val="BodyText"/>
        <w:numPr>
          <w:ilvl w:val="3"/>
          <w:numId w:val="1"/>
        </w:numPr>
        <w:tabs>
          <w:tab w:val="left" w:pos="1541"/>
        </w:tabs>
        <w:spacing w:before="5"/>
        <w:ind w:right="140"/>
      </w:pPr>
      <w:r>
        <w:t>415</w:t>
      </w:r>
      <w:r w:rsidR="002B1145">
        <w:t xml:space="preserve"> paid</w:t>
      </w:r>
    </w:p>
    <w:p w:rsidR="00836040" w:rsidRDefault="002B1145" w:rsidP="00C80A89">
      <w:pPr>
        <w:pStyle w:val="BodyText"/>
        <w:numPr>
          <w:ilvl w:val="3"/>
          <w:numId w:val="1"/>
        </w:numPr>
        <w:tabs>
          <w:tab w:val="left" w:pos="1541"/>
        </w:tabs>
        <w:spacing w:before="5"/>
        <w:ind w:right="140"/>
      </w:pPr>
      <w:r>
        <w:t>40 paid late in 2015 (continuing membership through 2016)</w:t>
      </w:r>
    </w:p>
    <w:p w:rsidR="002B1145" w:rsidRDefault="00657E4E" w:rsidP="00C80A89">
      <w:pPr>
        <w:pStyle w:val="BodyText"/>
        <w:numPr>
          <w:ilvl w:val="3"/>
          <w:numId w:val="1"/>
        </w:numPr>
        <w:tabs>
          <w:tab w:val="left" w:pos="1541"/>
        </w:tabs>
        <w:spacing w:before="5"/>
        <w:ind w:right="140"/>
      </w:pPr>
      <w:r>
        <w:t>28 honorary life</w:t>
      </w:r>
    </w:p>
    <w:p w:rsidR="00657E4E" w:rsidRPr="004B41C1" w:rsidRDefault="00643D04" w:rsidP="00C80A89">
      <w:pPr>
        <w:pStyle w:val="BodyText"/>
        <w:numPr>
          <w:ilvl w:val="3"/>
          <w:numId w:val="1"/>
        </w:numPr>
        <w:tabs>
          <w:tab w:val="left" w:pos="1541"/>
        </w:tabs>
        <w:spacing w:before="5"/>
        <w:ind w:right="140"/>
        <w:rPr>
          <w:b/>
        </w:rPr>
      </w:pPr>
      <w:r>
        <w:rPr>
          <w:b/>
        </w:rPr>
        <w:t>484</w:t>
      </w:r>
      <w:r w:rsidR="00657E4E" w:rsidRPr="004B41C1">
        <w:rPr>
          <w:b/>
        </w:rPr>
        <w:t xml:space="preserve"> Total Membership</w:t>
      </w:r>
    </w:p>
    <w:p w:rsidR="00657E4E" w:rsidRDefault="00643D04" w:rsidP="00C80A89">
      <w:pPr>
        <w:pStyle w:val="BodyText"/>
        <w:numPr>
          <w:ilvl w:val="3"/>
          <w:numId w:val="1"/>
        </w:numPr>
        <w:tabs>
          <w:tab w:val="left" w:pos="1541"/>
        </w:tabs>
        <w:spacing w:before="5"/>
        <w:ind w:right="140"/>
      </w:pPr>
      <w:r>
        <w:t>85</w:t>
      </w:r>
      <w:r w:rsidR="00657E4E">
        <w:t xml:space="preserve"> new members </w:t>
      </w:r>
      <w:r w:rsidR="00E31845">
        <w:t>to date (142 total in 2015)</w:t>
      </w:r>
    </w:p>
    <w:p w:rsidR="00E31845" w:rsidRDefault="00E31845" w:rsidP="00C80A89">
      <w:pPr>
        <w:pStyle w:val="BodyText"/>
        <w:numPr>
          <w:ilvl w:val="3"/>
          <w:numId w:val="1"/>
        </w:numPr>
        <w:tabs>
          <w:tab w:val="left" w:pos="1541"/>
        </w:tabs>
        <w:spacing w:before="5"/>
        <w:ind w:right="140"/>
      </w:pPr>
      <w:r>
        <w:t>Membership at the end of 2015 was 495 total members (409 paid members)</w:t>
      </w:r>
    </w:p>
    <w:p w:rsidR="00836040" w:rsidRPr="00BA3963" w:rsidRDefault="001D6587" w:rsidP="00C80A89">
      <w:pPr>
        <w:pStyle w:val="BodyText"/>
        <w:numPr>
          <w:ilvl w:val="2"/>
          <w:numId w:val="1"/>
        </w:numPr>
        <w:tabs>
          <w:tab w:val="left" w:pos="1541"/>
        </w:tabs>
        <w:spacing w:before="5"/>
        <w:ind w:right="140"/>
        <w:rPr>
          <w:rFonts w:ascii="Times" w:hAnsi="Times"/>
        </w:rPr>
      </w:pPr>
      <w:r w:rsidRPr="00BA3963">
        <w:rPr>
          <w:rFonts w:ascii="Times" w:hAnsi="Times"/>
        </w:rPr>
        <w:t xml:space="preserve">Powell </w:t>
      </w:r>
      <w:r w:rsidR="008F66C1">
        <w:rPr>
          <w:rFonts w:ascii="Times" w:hAnsi="Times"/>
        </w:rPr>
        <w:t>announced</w:t>
      </w:r>
      <w:r w:rsidRPr="00BA3963">
        <w:rPr>
          <w:rFonts w:ascii="Times" w:hAnsi="Times"/>
        </w:rPr>
        <w:t xml:space="preserve"> that chapter dues in the </w:t>
      </w:r>
      <w:r w:rsidR="004C21C6" w:rsidRPr="00BA3963">
        <w:rPr>
          <w:rFonts w:ascii="Times" w:hAnsi="Times"/>
        </w:rPr>
        <w:t>amount</w:t>
      </w:r>
      <w:r w:rsidRPr="00BA3963">
        <w:rPr>
          <w:rFonts w:ascii="Times" w:hAnsi="Times"/>
        </w:rPr>
        <w:t xml:space="preserve"> of $1,545.82 were sent to the chapters</w:t>
      </w:r>
      <w:r w:rsidR="00E918B3" w:rsidRPr="00BA3963">
        <w:rPr>
          <w:rFonts w:ascii="Times" w:hAnsi="Times"/>
        </w:rPr>
        <w:t>.</w:t>
      </w:r>
    </w:p>
    <w:p w:rsidR="00950C84" w:rsidRPr="00BA3963" w:rsidRDefault="00BA3963" w:rsidP="00BA3963">
      <w:pPr>
        <w:pStyle w:val="ListBullet"/>
        <w:rPr>
          <w:rFonts w:ascii="Times" w:hAnsi="Times"/>
          <w:sz w:val="24"/>
          <w:szCs w:val="24"/>
        </w:rPr>
      </w:pPr>
      <w:r w:rsidRPr="00BA3963">
        <w:rPr>
          <w:rFonts w:ascii="Times" w:hAnsi="Times"/>
          <w:sz w:val="24"/>
          <w:szCs w:val="24"/>
        </w:rPr>
        <w:t>Powell reported that the 2016 conference committee has renegotiated the hotel contract twice</w:t>
      </w:r>
      <w:r w:rsidR="004720A4" w:rsidRPr="00BA3963">
        <w:rPr>
          <w:rFonts w:ascii="Times" w:hAnsi="Times"/>
          <w:sz w:val="24"/>
          <w:szCs w:val="24"/>
        </w:rPr>
        <w:t>.</w:t>
      </w:r>
      <w:r w:rsidRPr="00BA3963">
        <w:rPr>
          <w:rFonts w:ascii="Times" w:hAnsi="Times"/>
          <w:sz w:val="24"/>
          <w:szCs w:val="24"/>
        </w:rPr>
        <w:t xml:space="preserve"> Due to the amount of attendees on Saturday night, the number of rooms booked was exceeded and the hotel is sold out for that night. After the maximum number of contracted rooms for the other nights was reached, a clause in the contract caused the room rate to increase from $169 per room night to $209. This is the first time this type of situation occurred and it was misinterpreted by </w:t>
      </w:r>
      <w:proofErr w:type="spellStart"/>
      <w:r w:rsidRPr="00BA3963">
        <w:rPr>
          <w:rFonts w:ascii="Times" w:hAnsi="Times"/>
          <w:sz w:val="24"/>
          <w:szCs w:val="24"/>
        </w:rPr>
        <w:t>WiNUP</w:t>
      </w:r>
      <w:proofErr w:type="spellEnd"/>
      <w:r w:rsidRPr="00BA3963">
        <w:rPr>
          <w:rFonts w:ascii="Times" w:hAnsi="Times"/>
          <w:sz w:val="24"/>
          <w:szCs w:val="24"/>
        </w:rPr>
        <w:t xml:space="preserve">. The conference committee has decided to buy-down the rate charged to </w:t>
      </w:r>
      <w:proofErr w:type="spellStart"/>
      <w:r w:rsidRPr="00BA3963">
        <w:rPr>
          <w:rFonts w:ascii="Times" w:hAnsi="Times"/>
          <w:sz w:val="24"/>
          <w:szCs w:val="24"/>
        </w:rPr>
        <w:t>WiNUP</w:t>
      </w:r>
      <w:proofErr w:type="spellEnd"/>
      <w:r w:rsidRPr="00BA3963">
        <w:rPr>
          <w:rFonts w:ascii="Times" w:hAnsi="Times"/>
          <w:sz w:val="24"/>
          <w:szCs w:val="24"/>
        </w:rPr>
        <w:t xml:space="preserve"> attendees to the original $169/night until June 1 or until our room block is sold out, whichever is first. The buy-down will save costs for the individual attendees but will add to the total cost of the conference. After we reach our room limit, the rate will be $209. This decision was made after hearing from members as a result of the room rate issues as well as the problems discussed below concerning problems with</w:t>
      </w:r>
      <w:r w:rsidR="00BF3E32">
        <w:rPr>
          <w:rFonts w:ascii="Times" w:hAnsi="Times"/>
          <w:sz w:val="24"/>
          <w:szCs w:val="24"/>
        </w:rPr>
        <w:t xml:space="preserve"> the</w:t>
      </w:r>
      <w:r w:rsidRPr="00BA3963">
        <w:rPr>
          <w:rFonts w:ascii="Times" w:hAnsi="Times"/>
          <w:sz w:val="24"/>
          <w:szCs w:val="24"/>
        </w:rPr>
        <w:t xml:space="preserve"> online pay process. </w:t>
      </w:r>
      <w:r w:rsidR="007F33B3" w:rsidRPr="0073696A">
        <w:rPr>
          <w:rFonts w:ascii="Times" w:hAnsi="Times" w:cs="Arial"/>
          <w:sz w:val="24"/>
          <w:szCs w:val="24"/>
        </w:rPr>
        <w:t xml:space="preserve">A contract for conference overflow was signed with the Nashville Downtown Hilton, which is approximately four blocks from the Double Tree hotel. The rate for the Hilton will be $169 per night. Shuttles will be available to take attendees between hotels. </w:t>
      </w:r>
      <w:r w:rsidR="00585330">
        <w:rPr>
          <w:rFonts w:ascii="Times" w:hAnsi="Times" w:cs="Arial"/>
          <w:sz w:val="24"/>
          <w:szCs w:val="24"/>
        </w:rPr>
        <w:t>A</w:t>
      </w:r>
      <w:r w:rsidR="007F33B3" w:rsidRPr="0073696A">
        <w:rPr>
          <w:rFonts w:ascii="Times" w:hAnsi="Times" w:cs="Arial"/>
          <w:sz w:val="24"/>
          <w:szCs w:val="24"/>
        </w:rPr>
        <w:t xml:space="preserve">n email </w:t>
      </w:r>
      <w:r w:rsidR="00585330">
        <w:rPr>
          <w:rFonts w:ascii="Times" w:hAnsi="Times" w:cs="Arial"/>
          <w:sz w:val="24"/>
          <w:szCs w:val="24"/>
        </w:rPr>
        <w:t>will be</w:t>
      </w:r>
      <w:r w:rsidR="007F33B3" w:rsidRPr="0073696A">
        <w:rPr>
          <w:rFonts w:ascii="Times" w:hAnsi="Times" w:cs="Arial"/>
          <w:sz w:val="24"/>
          <w:szCs w:val="24"/>
        </w:rPr>
        <w:t xml:space="preserve"> sent to the membership to explain the hotel situation.</w:t>
      </w:r>
    </w:p>
    <w:p w:rsidR="00BA3963" w:rsidRDefault="00BA3963" w:rsidP="008630B4">
      <w:pPr>
        <w:pStyle w:val="BodyText"/>
        <w:numPr>
          <w:ilvl w:val="2"/>
          <w:numId w:val="1"/>
        </w:numPr>
        <w:tabs>
          <w:tab w:val="left" w:pos="1541"/>
        </w:tabs>
        <w:spacing w:before="5"/>
        <w:ind w:right="140"/>
        <w:rPr>
          <w:rFonts w:ascii="Times" w:hAnsi="Times"/>
        </w:rPr>
      </w:pPr>
      <w:r w:rsidRPr="00BA3963">
        <w:rPr>
          <w:rFonts w:ascii="Times" w:hAnsi="Times"/>
        </w:rPr>
        <w:t xml:space="preserve">Due to the </w:t>
      </w:r>
      <w:r>
        <w:rPr>
          <w:rFonts w:ascii="Times" w:hAnsi="Times"/>
        </w:rPr>
        <w:t xml:space="preserve">hotel issues above, Powell recommended to the </w:t>
      </w:r>
      <w:r w:rsidR="006A7CF4">
        <w:rPr>
          <w:rFonts w:ascii="Times" w:hAnsi="Times"/>
        </w:rPr>
        <w:t>2017 conference committee that it</w:t>
      </w:r>
      <w:r>
        <w:rPr>
          <w:rFonts w:ascii="Times" w:hAnsi="Times"/>
        </w:rPr>
        <w:t xml:space="preserve"> may want to renegotiate its hotel contract. The committee is in the process </w:t>
      </w:r>
      <w:r w:rsidR="000C0E2C">
        <w:rPr>
          <w:rFonts w:ascii="Times" w:hAnsi="Times"/>
        </w:rPr>
        <w:t>of</w:t>
      </w:r>
      <w:r>
        <w:rPr>
          <w:rFonts w:ascii="Times" w:hAnsi="Times"/>
        </w:rPr>
        <w:t xml:space="preserve"> working with the hotel currently</w:t>
      </w:r>
      <w:r w:rsidR="006A7CF4">
        <w:rPr>
          <w:rFonts w:ascii="Times" w:hAnsi="Times"/>
        </w:rPr>
        <w:t>.</w:t>
      </w:r>
    </w:p>
    <w:p w:rsidR="007F33B3" w:rsidRDefault="007F33B3" w:rsidP="007F33B3">
      <w:pPr>
        <w:pStyle w:val="BodyText"/>
        <w:tabs>
          <w:tab w:val="left" w:pos="1541"/>
        </w:tabs>
        <w:spacing w:before="5"/>
        <w:ind w:right="140"/>
        <w:rPr>
          <w:rFonts w:ascii="Times" w:hAnsi="Times"/>
        </w:rPr>
      </w:pPr>
    </w:p>
    <w:p w:rsidR="00585330" w:rsidRDefault="00585330" w:rsidP="007F33B3">
      <w:pPr>
        <w:pStyle w:val="BodyText"/>
        <w:tabs>
          <w:tab w:val="left" w:pos="1541"/>
        </w:tabs>
        <w:spacing w:before="5"/>
        <w:ind w:right="140"/>
        <w:rPr>
          <w:rFonts w:ascii="Times" w:hAnsi="Times"/>
        </w:rPr>
      </w:pPr>
    </w:p>
    <w:p w:rsidR="007F33B3" w:rsidRDefault="007F33B3" w:rsidP="007F33B3">
      <w:pPr>
        <w:pStyle w:val="BodyText"/>
        <w:tabs>
          <w:tab w:val="left" w:pos="1541"/>
        </w:tabs>
        <w:spacing w:before="5"/>
        <w:ind w:right="140"/>
        <w:rPr>
          <w:rFonts w:ascii="Times" w:hAnsi="Times"/>
        </w:rPr>
      </w:pPr>
    </w:p>
    <w:p w:rsidR="004720A4" w:rsidRDefault="00BA3963" w:rsidP="008630B4">
      <w:pPr>
        <w:pStyle w:val="BodyText"/>
        <w:numPr>
          <w:ilvl w:val="2"/>
          <w:numId w:val="1"/>
        </w:numPr>
        <w:tabs>
          <w:tab w:val="left" w:pos="1541"/>
        </w:tabs>
        <w:spacing w:before="5"/>
        <w:ind w:right="140"/>
        <w:rPr>
          <w:rFonts w:ascii="Times" w:hAnsi="Times"/>
        </w:rPr>
      </w:pPr>
      <w:r>
        <w:rPr>
          <w:rFonts w:ascii="Times" w:hAnsi="Times"/>
        </w:rPr>
        <w:t>Powe</w:t>
      </w:r>
      <w:r w:rsidR="00F1786A">
        <w:rPr>
          <w:rFonts w:ascii="Times" w:hAnsi="Times"/>
        </w:rPr>
        <w:t>ll</w:t>
      </w:r>
      <w:r>
        <w:rPr>
          <w:rFonts w:ascii="Times" w:hAnsi="Times"/>
        </w:rPr>
        <w:t xml:space="preserve"> received the final 2016 chapter financial report on March 30. She developed the preliminary 990 report for the CPA and will ask for an extension, extending the deadline from May 15 to August 15</w:t>
      </w:r>
      <w:r w:rsidR="004720A4" w:rsidRPr="00BA3963">
        <w:rPr>
          <w:rFonts w:ascii="Times" w:hAnsi="Times"/>
        </w:rPr>
        <w:t>.</w:t>
      </w:r>
    </w:p>
    <w:p w:rsidR="005852D2" w:rsidRPr="00BA3963" w:rsidRDefault="00A27FC3" w:rsidP="008630B4">
      <w:pPr>
        <w:pStyle w:val="BodyText"/>
        <w:numPr>
          <w:ilvl w:val="2"/>
          <w:numId w:val="1"/>
        </w:numPr>
        <w:tabs>
          <w:tab w:val="left" w:pos="1541"/>
        </w:tabs>
        <w:spacing w:before="5"/>
        <w:ind w:right="140"/>
        <w:rPr>
          <w:rFonts w:ascii="Times" w:hAnsi="Times"/>
        </w:rPr>
      </w:pPr>
      <w:r>
        <w:rPr>
          <w:rFonts w:ascii="Times" w:hAnsi="Times"/>
        </w:rPr>
        <w:t xml:space="preserve">Powell also reported that the Website/Social Media Committee met to discuss problems with online payments. </w:t>
      </w:r>
    </w:p>
    <w:p w:rsidR="008558BA" w:rsidRDefault="008558BA" w:rsidP="008558BA">
      <w:pPr>
        <w:pStyle w:val="BodyText"/>
        <w:tabs>
          <w:tab w:val="left" w:pos="1541"/>
        </w:tabs>
        <w:spacing w:before="5"/>
        <w:ind w:left="1900" w:right="140" w:firstLine="0"/>
      </w:pPr>
    </w:p>
    <w:p w:rsidR="00111A77" w:rsidRDefault="00111A77" w:rsidP="00C80A89">
      <w:pPr>
        <w:pStyle w:val="BodyText"/>
        <w:tabs>
          <w:tab w:val="left" w:pos="1541"/>
        </w:tabs>
        <w:spacing w:before="5"/>
        <w:ind w:right="140"/>
      </w:pPr>
    </w:p>
    <w:p w:rsidR="00651A59" w:rsidRPr="00A1313B" w:rsidRDefault="00213A8C" w:rsidP="00A1313B">
      <w:pPr>
        <w:pStyle w:val="Heading1"/>
        <w:numPr>
          <w:ilvl w:val="0"/>
          <w:numId w:val="1"/>
        </w:numPr>
        <w:tabs>
          <w:tab w:val="left" w:pos="821"/>
        </w:tabs>
        <w:rPr>
          <w:rFonts w:ascii="Times New Roman" w:eastAsia="Times New Roman" w:hAnsi="Times New Roman"/>
          <w:b w:val="0"/>
          <w:bCs w:val="0"/>
        </w:rPr>
      </w:pPr>
      <w:r>
        <w:rPr>
          <w:rFonts w:ascii="Times New Roman"/>
          <w:spacing w:val="-1"/>
        </w:rPr>
        <w:t>Old Business</w:t>
      </w:r>
      <w:r w:rsidR="007E17F4" w:rsidRPr="00E8116A">
        <w:t>.</w:t>
      </w:r>
      <w:r w:rsidR="005A13C4" w:rsidRPr="00E8116A">
        <w:t xml:space="preserve"> </w:t>
      </w:r>
    </w:p>
    <w:p w:rsidR="009B61EB" w:rsidRDefault="00A27FC3" w:rsidP="00C80A89">
      <w:pPr>
        <w:pStyle w:val="BodyText"/>
        <w:numPr>
          <w:ilvl w:val="1"/>
          <w:numId w:val="1"/>
        </w:numPr>
        <w:tabs>
          <w:tab w:val="left" w:pos="1541"/>
        </w:tabs>
        <w:spacing w:before="5"/>
        <w:ind w:right="140"/>
      </w:pPr>
      <w:r>
        <w:rPr>
          <w:b/>
        </w:rPr>
        <w:t>Chapter Charter Process</w:t>
      </w:r>
      <w:r w:rsidR="00E45C30">
        <w:t xml:space="preserve"> –</w:t>
      </w:r>
      <w:r w:rsidR="00B771C9">
        <w:t xml:space="preserve"> </w:t>
      </w:r>
      <w:r>
        <w:t xml:space="preserve">Powell announced that she and Janet </w:t>
      </w:r>
      <w:proofErr w:type="spellStart"/>
      <w:r>
        <w:t>Rehberg</w:t>
      </w:r>
      <w:proofErr w:type="spellEnd"/>
      <w:r>
        <w:t xml:space="preserve"> reviewed the chapter charter process and determined no changes needed to be made to the guidelines and bylaws</w:t>
      </w:r>
      <w:r w:rsidR="00755A8E">
        <w:t>.</w:t>
      </w:r>
    </w:p>
    <w:p w:rsidR="00921E74" w:rsidRDefault="00921E74" w:rsidP="00921E74">
      <w:pPr>
        <w:pStyle w:val="BodyText"/>
        <w:tabs>
          <w:tab w:val="left" w:pos="1541"/>
        </w:tabs>
        <w:spacing w:before="5"/>
        <w:ind w:left="1180" w:right="140" w:firstLine="0"/>
      </w:pPr>
    </w:p>
    <w:p w:rsidR="00745071" w:rsidRDefault="00A27FC3" w:rsidP="008630B4">
      <w:pPr>
        <w:pStyle w:val="BodyText"/>
        <w:numPr>
          <w:ilvl w:val="1"/>
          <w:numId w:val="1"/>
        </w:numPr>
        <w:tabs>
          <w:tab w:val="left" w:pos="1541"/>
        </w:tabs>
        <w:spacing w:before="5"/>
        <w:ind w:right="140"/>
      </w:pPr>
      <w:r>
        <w:rPr>
          <w:b/>
        </w:rPr>
        <w:t>International Past President/New Member Development Role</w:t>
      </w:r>
      <w:r w:rsidR="00C80A89">
        <w:t xml:space="preserve"> — </w:t>
      </w:r>
      <w:r>
        <w:t xml:space="preserve">Due to the </w:t>
      </w:r>
      <w:r w:rsidR="004C21C6">
        <w:t>absence</w:t>
      </w:r>
      <w:r>
        <w:t xml:space="preserve"> of Carolyn Gordon, this topic was deferred to the next Executive Committee meeting</w:t>
      </w:r>
      <w:r w:rsidR="006A7CF4">
        <w:t xml:space="preserve"> on 5/26</w:t>
      </w:r>
      <w:r w:rsidR="004417BA">
        <w:t>/16</w:t>
      </w:r>
      <w:r w:rsidR="000B341F">
        <w:t>.</w:t>
      </w:r>
    </w:p>
    <w:p w:rsidR="00A27FC3" w:rsidRDefault="00A27FC3" w:rsidP="00A27FC3">
      <w:pPr>
        <w:pStyle w:val="BodyText"/>
        <w:tabs>
          <w:tab w:val="left" w:pos="1541"/>
        </w:tabs>
        <w:spacing w:before="5"/>
        <w:ind w:left="0" w:right="140" w:firstLine="0"/>
      </w:pPr>
    </w:p>
    <w:p w:rsidR="005C0911" w:rsidRDefault="00A27FC3" w:rsidP="00825B69">
      <w:pPr>
        <w:pStyle w:val="BodyText"/>
        <w:numPr>
          <w:ilvl w:val="1"/>
          <w:numId w:val="1"/>
        </w:numPr>
        <w:tabs>
          <w:tab w:val="left" w:pos="1541"/>
        </w:tabs>
        <w:spacing w:before="5"/>
        <w:ind w:right="140"/>
      </w:pPr>
      <w:r w:rsidRPr="00A27FC3">
        <w:rPr>
          <w:b/>
        </w:rPr>
        <w:t>Member Services Committee Update</w:t>
      </w:r>
      <w:r>
        <w:t xml:space="preserve"> — Scudder reported that the committee </w:t>
      </w:r>
      <w:r w:rsidR="001448D4">
        <w:t>has been formed and consists of</w:t>
      </w:r>
      <w:r>
        <w:t xml:space="preserve"> Liz </w:t>
      </w:r>
      <w:proofErr w:type="spellStart"/>
      <w:r>
        <w:t>Dousias</w:t>
      </w:r>
      <w:proofErr w:type="spellEnd"/>
      <w:r>
        <w:t>, chair</w:t>
      </w:r>
      <w:r w:rsidR="001448D4">
        <w:t>, Metro Chicago</w:t>
      </w:r>
      <w:r>
        <w:t xml:space="preserve">; </w:t>
      </w:r>
      <w:r w:rsidR="00825B69">
        <w:t xml:space="preserve">Denise Battle, </w:t>
      </w:r>
      <w:proofErr w:type="spellStart"/>
      <w:r w:rsidR="00825B69">
        <w:t>ArkLaTex</w:t>
      </w:r>
      <w:proofErr w:type="spellEnd"/>
      <w:r w:rsidR="00825B69">
        <w:t xml:space="preserve">; Stacey Edwards, Members-at-Large; Karen Gilmer, SW VA/NW TN; Erin Hill, West Virginia; </w:t>
      </w:r>
      <w:proofErr w:type="spellStart"/>
      <w:r w:rsidR="00825B69">
        <w:t>Velda</w:t>
      </w:r>
      <w:proofErr w:type="spellEnd"/>
      <w:r w:rsidR="00825B69">
        <w:t xml:space="preserve"> </w:t>
      </w:r>
      <w:proofErr w:type="spellStart"/>
      <w:r w:rsidR="00825B69">
        <w:t>Otey</w:t>
      </w:r>
      <w:proofErr w:type="spellEnd"/>
      <w:r w:rsidR="00825B69">
        <w:t xml:space="preserve">, Ohio; and Emily Schilling, Indiana. Scudder feels the committee is a good mix of the membership. Scudder has spoken with </w:t>
      </w:r>
      <w:proofErr w:type="spellStart"/>
      <w:r w:rsidR="00825B69">
        <w:t>Dousias</w:t>
      </w:r>
      <w:proofErr w:type="spellEnd"/>
      <w:r w:rsidR="00825B69">
        <w:t xml:space="preserve"> and she will be setting up the first meeting of the committee within the week.</w:t>
      </w:r>
    </w:p>
    <w:p w:rsidR="00825B69" w:rsidRDefault="00825B69" w:rsidP="00825B69">
      <w:pPr>
        <w:pStyle w:val="BodyText"/>
        <w:tabs>
          <w:tab w:val="left" w:pos="1541"/>
        </w:tabs>
        <w:spacing w:before="5"/>
        <w:ind w:left="0" w:right="140" w:firstLine="0"/>
      </w:pPr>
    </w:p>
    <w:p w:rsidR="00825B69" w:rsidRDefault="00825B69" w:rsidP="00825B69">
      <w:pPr>
        <w:pStyle w:val="BodyText"/>
        <w:numPr>
          <w:ilvl w:val="1"/>
          <w:numId w:val="1"/>
        </w:numPr>
        <w:tabs>
          <w:tab w:val="left" w:pos="1541"/>
        </w:tabs>
        <w:spacing w:before="5"/>
        <w:ind w:right="140"/>
      </w:pPr>
      <w:r w:rsidRPr="00421FB7">
        <w:rPr>
          <w:b/>
        </w:rPr>
        <w:t>Action Item List Review</w:t>
      </w:r>
      <w:r>
        <w:t xml:space="preserve"> — Huffman reviewed the Action Item list and made changes as requested.</w:t>
      </w:r>
    </w:p>
    <w:p w:rsidR="005C0911" w:rsidRDefault="005C0911" w:rsidP="005C0911">
      <w:pPr>
        <w:pStyle w:val="BodyText"/>
        <w:tabs>
          <w:tab w:val="left" w:pos="1541"/>
        </w:tabs>
        <w:spacing w:before="5"/>
        <w:ind w:left="1180" w:right="140" w:firstLine="0"/>
      </w:pPr>
    </w:p>
    <w:p w:rsidR="00213A8C" w:rsidRDefault="00213A8C" w:rsidP="00213A8C">
      <w:pPr>
        <w:pStyle w:val="Heading1"/>
        <w:numPr>
          <w:ilvl w:val="0"/>
          <w:numId w:val="1"/>
        </w:numPr>
        <w:tabs>
          <w:tab w:val="left" w:pos="821"/>
        </w:tabs>
        <w:spacing w:line="274" w:lineRule="exact"/>
        <w:rPr>
          <w:rFonts w:ascii="Times New Roman" w:eastAsia="Times New Roman" w:hAnsi="Times New Roman"/>
          <w:b w:val="0"/>
          <w:bCs w:val="0"/>
        </w:rPr>
      </w:pPr>
      <w:r>
        <w:rPr>
          <w:rFonts w:ascii="Times New Roman"/>
          <w:spacing w:val="-1"/>
        </w:rPr>
        <w:t>New Business</w:t>
      </w:r>
    </w:p>
    <w:p w:rsidR="002F64D8" w:rsidRPr="002F64D8" w:rsidRDefault="00421FB7" w:rsidP="00B05818">
      <w:pPr>
        <w:pStyle w:val="BodyText"/>
        <w:numPr>
          <w:ilvl w:val="1"/>
          <w:numId w:val="1"/>
        </w:numPr>
        <w:tabs>
          <w:tab w:val="left" w:pos="1541"/>
        </w:tabs>
        <w:spacing w:before="14"/>
        <w:ind w:right="140"/>
        <w:rPr>
          <w:color w:val="FF0000"/>
        </w:rPr>
      </w:pPr>
      <w:r>
        <w:rPr>
          <w:b/>
        </w:rPr>
        <w:t xml:space="preserve">2016 </w:t>
      </w:r>
      <w:r w:rsidR="00D11CBC">
        <w:rPr>
          <w:b/>
        </w:rPr>
        <w:t>Conference Update</w:t>
      </w:r>
      <w:r w:rsidR="00DD2250">
        <w:t xml:space="preserve"> </w:t>
      </w:r>
      <w:r w:rsidR="00D606DD">
        <w:t xml:space="preserve">— </w:t>
      </w:r>
      <w:r w:rsidR="00D11CBC">
        <w:t xml:space="preserve">Debbie </w:t>
      </w:r>
      <w:proofErr w:type="spellStart"/>
      <w:r w:rsidR="00D11CBC">
        <w:t>Sain</w:t>
      </w:r>
      <w:proofErr w:type="spellEnd"/>
      <w:r w:rsidR="00D11CBC">
        <w:t>, 2016 conference chair, provided an update on the conference</w:t>
      </w:r>
      <w:r w:rsidR="00CF17B5">
        <w:t>.</w:t>
      </w:r>
      <w:r w:rsidR="00D11CBC">
        <w:t xml:space="preserve"> In addition to the hotel info</w:t>
      </w:r>
      <w:r w:rsidR="00CF4C33">
        <w:t>rmation</w:t>
      </w:r>
      <w:r w:rsidR="00D11CBC">
        <w:t xml:space="preserve"> covered by Powell, </w:t>
      </w:r>
      <w:proofErr w:type="spellStart"/>
      <w:r w:rsidR="00D11CBC">
        <w:t>Sain</w:t>
      </w:r>
      <w:proofErr w:type="spellEnd"/>
      <w:r w:rsidR="00D11CBC">
        <w:t xml:space="preserve"> reported that 172 have registered to date. However, some of these are duplicates. </w:t>
      </w:r>
      <w:proofErr w:type="spellStart"/>
      <w:r w:rsidR="00D11CBC">
        <w:t>Sain</w:t>
      </w:r>
      <w:proofErr w:type="spellEnd"/>
      <w:r w:rsidR="00D11CBC">
        <w:t xml:space="preserve"> estimates that we currently have around 154 registered. Due to the large attendance, the c</w:t>
      </w:r>
      <w:r w:rsidR="006D4A71">
        <w:t xml:space="preserve">onference will be utilizing </w:t>
      </w:r>
      <w:r w:rsidR="00F1786A">
        <w:t>bigger</w:t>
      </w:r>
      <w:r w:rsidR="006D4A71">
        <w:t xml:space="preserve"> meeting rooms at the hotel. The conference committee is also now organizing breakout sessions and plans to provide professional headshots for attendees. The committee is also </w:t>
      </w:r>
      <w:r w:rsidR="00F1786A">
        <w:t>coordinating</w:t>
      </w:r>
      <w:r w:rsidR="006D4A71">
        <w:t xml:space="preserve"> a Saturday evening outing for those in attendance. </w:t>
      </w:r>
      <w:r w:rsidR="002F64D8">
        <w:t xml:space="preserve">She reported the committee is on track based on the guidelines. The committee is working on a $99,000 budget and </w:t>
      </w:r>
      <w:r w:rsidR="007468D5">
        <w:t xml:space="preserve">it </w:t>
      </w:r>
      <w:r w:rsidR="002F64D8">
        <w:t>will take $90,000 to pull off presently. The conference has $41,000 in sponsorships and $11,00</w:t>
      </w:r>
      <w:r w:rsidR="00001D7A">
        <w:t>0</w:t>
      </w:r>
      <w:r w:rsidR="002F64D8">
        <w:t xml:space="preserve"> ple</w:t>
      </w:r>
      <w:r w:rsidR="00BF6A30">
        <w:t>d</w:t>
      </w:r>
      <w:r w:rsidR="002F64D8">
        <w:t>ged back to international.</w:t>
      </w:r>
      <w:r w:rsidR="00C434B2">
        <w:t xml:space="preserve"> </w:t>
      </w:r>
      <w:r w:rsidR="002118A1">
        <w:t xml:space="preserve">The committee has also contracted with a company to help with registration and </w:t>
      </w:r>
      <w:r w:rsidR="007468D5">
        <w:t>is</w:t>
      </w:r>
      <w:r w:rsidR="002118A1">
        <w:t xml:space="preserve"> working on </w:t>
      </w:r>
      <w:r w:rsidR="007468D5">
        <w:t>compiling</w:t>
      </w:r>
      <w:r w:rsidR="002118A1">
        <w:t xml:space="preserve"> information for the printed program. The committee is also trying to </w:t>
      </w:r>
      <w:proofErr w:type="spellStart"/>
      <w:r w:rsidR="00E86415">
        <w:t>re</w:t>
      </w:r>
      <w:r w:rsidR="002118A1">
        <w:t>coordinate</w:t>
      </w:r>
      <w:proofErr w:type="spellEnd"/>
      <w:r w:rsidR="002118A1">
        <w:t xml:space="preserve"> tours based on the projected attendance.</w:t>
      </w:r>
    </w:p>
    <w:p w:rsidR="00CF17B5" w:rsidRPr="00421FB7" w:rsidRDefault="002F64D8" w:rsidP="002F64D8">
      <w:pPr>
        <w:pStyle w:val="BodyText"/>
        <w:tabs>
          <w:tab w:val="left" w:pos="1541"/>
        </w:tabs>
        <w:spacing w:before="14"/>
        <w:ind w:left="1180" w:right="140" w:firstLine="0"/>
        <w:rPr>
          <w:color w:val="FF0000"/>
        </w:rPr>
      </w:pPr>
      <w:r>
        <w:t xml:space="preserve"> </w:t>
      </w:r>
    </w:p>
    <w:p w:rsidR="00421FB7" w:rsidRPr="000204DE" w:rsidRDefault="00CF4C33" w:rsidP="00B05818">
      <w:pPr>
        <w:pStyle w:val="BodyText"/>
        <w:numPr>
          <w:ilvl w:val="1"/>
          <w:numId w:val="1"/>
        </w:numPr>
        <w:tabs>
          <w:tab w:val="left" w:pos="1541"/>
        </w:tabs>
        <w:spacing w:before="14"/>
        <w:ind w:right="140"/>
        <w:rPr>
          <w:color w:val="FF0000"/>
        </w:rPr>
      </w:pPr>
      <w:r w:rsidRPr="00CF4C33">
        <w:rPr>
          <w:b/>
        </w:rPr>
        <w:t>Online Payment Problems</w:t>
      </w:r>
      <w:r>
        <w:t xml:space="preserve"> — Powell reported that </w:t>
      </w:r>
      <w:r w:rsidR="004B7A88">
        <w:t xml:space="preserve">the Website/Social Media Committee has met to address some issues related to the website and </w:t>
      </w:r>
      <w:r w:rsidR="00F97027">
        <w:t xml:space="preserve">problems with </w:t>
      </w:r>
      <w:r w:rsidR="004B7A88">
        <w:t xml:space="preserve">online payments. </w:t>
      </w:r>
      <w:r w:rsidR="00F97027">
        <w:t>The issues are due to several reasons, including user error and some technical challenges. In response, an email was sent out to the membership outlining the issues and potential solutions.</w:t>
      </w:r>
      <w:r w:rsidR="00E22FCB">
        <w:t xml:space="preserve"> Powell will also look into the issue of </w:t>
      </w:r>
      <w:proofErr w:type="spellStart"/>
      <w:r w:rsidR="00E22FCB">
        <w:t>WiNUP</w:t>
      </w:r>
      <w:proofErr w:type="spellEnd"/>
      <w:r w:rsidR="00E22FCB">
        <w:t xml:space="preserve"> emails not getting through to some members from </w:t>
      </w:r>
      <w:r w:rsidR="00E22FCB">
        <w:lastRenderedPageBreak/>
        <w:t>Constant Contact.</w:t>
      </w:r>
    </w:p>
    <w:p w:rsidR="000204DE" w:rsidRDefault="000204DE" w:rsidP="000204DE">
      <w:pPr>
        <w:pStyle w:val="BodyText"/>
        <w:tabs>
          <w:tab w:val="left" w:pos="1541"/>
        </w:tabs>
        <w:spacing w:before="14"/>
        <w:ind w:left="0" w:right="140" w:firstLine="0"/>
        <w:rPr>
          <w:color w:val="FF0000"/>
        </w:rPr>
      </w:pPr>
    </w:p>
    <w:p w:rsidR="00C62663" w:rsidRPr="00C62663" w:rsidRDefault="00F97027" w:rsidP="00E22447">
      <w:pPr>
        <w:pStyle w:val="BodyText"/>
        <w:numPr>
          <w:ilvl w:val="1"/>
          <w:numId w:val="1"/>
        </w:numPr>
        <w:tabs>
          <w:tab w:val="left" w:pos="1541"/>
        </w:tabs>
        <w:spacing w:before="14"/>
        <w:ind w:right="140"/>
        <w:rPr>
          <w:color w:val="FF0000"/>
        </w:rPr>
      </w:pPr>
      <w:r>
        <w:rPr>
          <w:b/>
        </w:rPr>
        <w:t xml:space="preserve">Guidelines Changes </w:t>
      </w:r>
      <w:r w:rsidRPr="00F97027">
        <w:t>—</w:t>
      </w:r>
      <w:r>
        <w:rPr>
          <w:color w:val="FF0000"/>
        </w:rPr>
        <w:t xml:space="preserve"> </w:t>
      </w:r>
      <w:r>
        <w:t>S</w:t>
      </w:r>
      <w:r w:rsidR="00453001">
        <w:t xml:space="preserve">cudder discussed </w:t>
      </w:r>
      <w:r w:rsidR="00600E87">
        <w:t xml:space="preserve">guidelines changes that she would like to </w:t>
      </w:r>
      <w:r w:rsidR="004C21C6">
        <w:t>enact</w:t>
      </w:r>
      <w:r w:rsidR="00600E87">
        <w:t xml:space="preserve"> regarding certain committees</w:t>
      </w:r>
      <w:r w:rsidR="00C62663">
        <w:t xml:space="preserve"> and roles</w:t>
      </w:r>
      <w:r w:rsidR="00F85F07">
        <w:t>. There are several committees</w:t>
      </w:r>
      <w:r w:rsidR="00C62663">
        <w:t xml:space="preserve"> and roles</w:t>
      </w:r>
      <w:r w:rsidR="00F85F07">
        <w:t xml:space="preserve"> that have no official descriptions within the guidelines.</w:t>
      </w:r>
    </w:p>
    <w:p w:rsidR="00C62663" w:rsidRDefault="00C62663" w:rsidP="00C62663">
      <w:pPr>
        <w:pStyle w:val="BodyText"/>
        <w:tabs>
          <w:tab w:val="left" w:pos="1541"/>
        </w:tabs>
        <w:spacing w:before="14"/>
        <w:ind w:left="0" w:right="140" w:firstLine="0"/>
      </w:pPr>
    </w:p>
    <w:p w:rsidR="00C62663" w:rsidRDefault="00C62663" w:rsidP="00C62663">
      <w:pPr>
        <w:pStyle w:val="BodyText"/>
        <w:numPr>
          <w:ilvl w:val="2"/>
          <w:numId w:val="1"/>
        </w:numPr>
        <w:tabs>
          <w:tab w:val="left" w:pos="1541"/>
        </w:tabs>
        <w:spacing w:before="14"/>
        <w:ind w:right="140"/>
        <w:rPr>
          <w:color w:val="FF0000"/>
        </w:rPr>
      </w:pPr>
      <w:r w:rsidRPr="00C62663">
        <w:rPr>
          <w:b/>
        </w:rPr>
        <w:t>Committee Descriptions</w:t>
      </w:r>
      <w:r w:rsidRPr="00C62663">
        <w:t xml:space="preserve"> </w:t>
      </w:r>
      <w:r>
        <w:t xml:space="preserve">— </w:t>
      </w:r>
      <w:r w:rsidR="000D32F2">
        <w:t>T</w:t>
      </w:r>
      <w:r w:rsidR="00F85F07">
        <w:t xml:space="preserve">hose </w:t>
      </w:r>
      <w:r w:rsidR="004C21C6">
        <w:t>committees</w:t>
      </w:r>
      <w:r w:rsidR="00F85F07">
        <w:t xml:space="preserve"> </w:t>
      </w:r>
      <w:r>
        <w:t xml:space="preserve">without descriptions </w:t>
      </w:r>
      <w:r w:rsidR="00F85F07">
        <w:t xml:space="preserve">are Website/Social Media, Mentoring, Guidelines, New Member Development and Professional Protocol. </w:t>
      </w:r>
      <w:r w:rsidR="00F85F07" w:rsidRPr="00E22447">
        <w:rPr>
          <w:b/>
          <w:color w:val="FF0000"/>
        </w:rPr>
        <w:t>Action Item 1:</w:t>
      </w:r>
      <w:r w:rsidR="00F85F07" w:rsidRPr="00E22447">
        <w:rPr>
          <w:color w:val="FF0000"/>
        </w:rPr>
        <w:t xml:space="preserve"> </w:t>
      </w:r>
      <w:r w:rsidR="00F85F07">
        <w:t xml:space="preserve">Powell and anyone from the Executive Committee and International Board is needed to help identify when the </w:t>
      </w:r>
      <w:r w:rsidR="00E22447">
        <w:t xml:space="preserve">Website/Social Media, Mentoring, Guidelines, New Member Development and Professional Protocol </w:t>
      </w:r>
      <w:r w:rsidR="00F85F07">
        <w:t>committees were created</w:t>
      </w:r>
      <w:r w:rsidR="00001D7A">
        <w:t xml:space="preserve"> and any existing descriptions of the committees</w:t>
      </w:r>
      <w:r w:rsidR="00E22447">
        <w:t>. Scudder also discovered there are some</w:t>
      </w:r>
      <w:r w:rsidR="00001D7A">
        <w:t xml:space="preserve"> committees that have duplicate </w:t>
      </w:r>
      <w:r w:rsidR="00E22447">
        <w:t xml:space="preserve">responsibilities which could be rolled into </w:t>
      </w:r>
      <w:r>
        <w:t>another</w:t>
      </w:r>
      <w:r w:rsidR="00E22447">
        <w:t xml:space="preserve"> committee</w:t>
      </w:r>
      <w:r>
        <w:t xml:space="preserve"> – Speakers Bureau </w:t>
      </w:r>
      <w:r w:rsidR="00406694">
        <w:t xml:space="preserve">Committee </w:t>
      </w:r>
      <w:r>
        <w:t>as an example.</w:t>
      </w:r>
      <w:r w:rsidR="00E22447">
        <w:rPr>
          <w:color w:val="FF0000"/>
        </w:rPr>
        <w:t xml:space="preserve"> </w:t>
      </w:r>
    </w:p>
    <w:p w:rsidR="00C62663" w:rsidRPr="00C62663" w:rsidRDefault="004C21C6" w:rsidP="00C62663">
      <w:pPr>
        <w:pStyle w:val="BodyText"/>
        <w:numPr>
          <w:ilvl w:val="2"/>
          <w:numId w:val="1"/>
        </w:numPr>
        <w:tabs>
          <w:tab w:val="left" w:pos="1541"/>
        </w:tabs>
        <w:spacing w:before="14"/>
        <w:ind w:right="140"/>
        <w:rPr>
          <w:color w:val="FF0000"/>
        </w:rPr>
      </w:pPr>
      <w:r>
        <w:rPr>
          <w:b/>
        </w:rPr>
        <w:t>Internatio</w:t>
      </w:r>
      <w:r w:rsidR="00C62663">
        <w:rPr>
          <w:b/>
        </w:rPr>
        <w:t xml:space="preserve">nal Board </w:t>
      </w:r>
      <w:r w:rsidR="00C62663" w:rsidRPr="00C62663">
        <w:t>—</w:t>
      </w:r>
      <w:r w:rsidR="00C62663">
        <w:t xml:space="preserve"> Scudder </w:t>
      </w:r>
      <w:r w:rsidR="00FA1CC5">
        <w:t>asked that a</w:t>
      </w:r>
      <w:r w:rsidR="00C62663">
        <w:t xml:space="preserve"> description for the International Board</w:t>
      </w:r>
      <w:r w:rsidR="00FA1CC5">
        <w:t xml:space="preserve"> be developed</w:t>
      </w:r>
      <w:r w:rsidR="00001D7A">
        <w:t>.</w:t>
      </w:r>
    </w:p>
    <w:p w:rsidR="009A7E6C" w:rsidRPr="009A7E6C" w:rsidRDefault="00C62663" w:rsidP="00C62663">
      <w:pPr>
        <w:pStyle w:val="BodyText"/>
        <w:numPr>
          <w:ilvl w:val="2"/>
          <w:numId w:val="1"/>
        </w:numPr>
        <w:tabs>
          <w:tab w:val="left" w:pos="1541"/>
        </w:tabs>
        <w:spacing w:before="14"/>
        <w:ind w:right="140"/>
        <w:rPr>
          <w:color w:val="FF0000"/>
        </w:rPr>
      </w:pPr>
      <w:r w:rsidRPr="00C62663">
        <w:rPr>
          <w:b/>
        </w:rPr>
        <w:t xml:space="preserve">Parliamentarian </w:t>
      </w:r>
      <w:r w:rsidRPr="00C62663">
        <w:t>—</w:t>
      </w:r>
      <w:r>
        <w:t xml:space="preserve"> Per Scudder, a parliamentarian description doesn’t exist. </w:t>
      </w:r>
      <w:r w:rsidR="009A7E6C">
        <w:t>Scudder asked that the description be</w:t>
      </w:r>
      <w:r>
        <w:t xml:space="preserve"> listed separate from the </w:t>
      </w:r>
      <w:r w:rsidR="00C659E9">
        <w:t xml:space="preserve">international </w:t>
      </w:r>
      <w:r>
        <w:t>committees since this position serves at the pleasure of the president</w:t>
      </w:r>
      <w:r w:rsidR="001A6599">
        <w:t xml:space="preserve"> and International Board</w:t>
      </w:r>
      <w:r>
        <w:t xml:space="preserve">. Scudder </w:t>
      </w:r>
      <w:r w:rsidR="004C21C6">
        <w:t>recommended</w:t>
      </w:r>
      <w:r>
        <w:t xml:space="preserve"> the description be included with the duties of the Executive Committee and International Board</w:t>
      </w:r>
      <w:r w:rsidR="009A7E6C">
        <w:t xml:space="preserve"> in the guidelines</w:t>
      </w:r>
      <w:r>
        <w:t xml:space="preserve">. </w:t>
      </w:r>
      <w:r w:rsidR="00E22447" w:rsidRPr="00C62663">
        <w:rPr>
          <w:b/>
          <w:color w:val="FF0000"/>
        </w:rPr>
        <w:t xml:space="preserve">Action Item </w:t>
      </w:r>
      <w:r w:rsidR="00001D7A">
        <w:rPr>
          <w:b/>
          <w:color w:val="FF0000"/>
        </w:rPr>
        <w:t>2</w:t>
      </w:r>
      <w:r w:rsidR="00E22447" w:rsidRPr="00C62663">
        <w:rPr>
          <w:b/>
          <w:color w:val="FF0000"/>
        </w:rPr>
        <w:t>:</w:t>
      </w:r>
      <w:r w:rsidR="00E22447" w:rsidRPr="00C62663">
        <w:rPr>
          <w:color w:val="FF0000"/>
        </w:rPr>
        <w:t xml:space="preserve"> </w:t>
      </w:r>
      <w:proofErr w:type="spellStart"/>
      <w:r w:rsidR="00E22447">
        <w:t>Stoler</w:t>
      </w:r>
      <w:proofErr w:type="spellEnd"/>
      <w:r w:rsidR="00E22447">
        <w:t xml:space="preserve"> will create a job description for the </w:t>
      </w:r>
      <w:r w:rsidR="00301C43">
        <w:t>p</w:t>
      </w:r>
      <w:r w:rsidR="004C21C6">
        <w:t>arliamentarian</w:t>
      </w:r>
      <w:r w:rsidR="00E22447">
        <w:t xml:space="preserve">. </w:t>
      </w:r>
    </w:p>
    <w:p w:rsidR="000204DE" w:rsidRPr="00C62663" w:rsidRDefault="009A7E6C" w:rsidP="00C62663">
      <w:pPr>
        <w:pStyle w:val="BodyText"/>
        <w:numPr>
          <w:ilvl w:val="2"/>
          <w:numId w:val="1"/>
        </w:numPr>
        <w:tabs>
          <w:tab w:val="left" w:pos="1541"/>
        </w:tabs>
        <w:spacing w:before="14"/>
        <w:ind w:right="140"/>
        <w:rPr>
          <w:color w:val="FF0000"/>
        </w:rPr>
      </w:pPr>
      <w:r>
        <w:rPr>
          <w:b/>
        </w:rPr>
        <w:t xml:space="preserve">New Member/Sponsor Conference Registration </w:t>
      </w:r>
      <w:r w:rsidRPr="009A7E6C">
        <w:t>—</w:t>
      </w:r>
      <w:r>
        <w:t xml:space="preserve">Due to the early registration of some new members for the 2016 conference, there has been confusion regarding the length of their membership and how the members’ dues flow back to the chapters. </w:t>
      </w:r>
      <w:r w:rsidR="00E22447" w:rsidRPr="009A7E6C">
        <w:rPr>
          <w:b/>
          <w:color w:val="FF0000"/>
        </w:rPr>
        <w:t xml:space="preserve">Action Item </w:t>
      </w:r>
      <w:r w:rsidR="00001D7A">
        <w:rPr>
          <w:b/>
          <w:color w:val="FF0000"/>
        </w:rPr>
        <w:t>3</w:t>
      </w:r>
      <w:r w:rsidR="00E22447" w:rsidRPr="009A7E6C">
        <w:rPr>
          <w:b/>
          <w:color w:val="FF0000"/>
        </w:rPr>
        <w:t>:</w:t>
      </w:r>
      <w:r w:rsidR="00E22447">
        <w:t xml:space="preserve"> Ward, </w:t>
      </w:r>
      <w:proofErr w:type="spellStart"/>
      <w:r w:rsidR="00E22447">
        <w:t>Bostick</w:t>
      </w:r>
      <w:proofErr w:type="spellEnd"/>
      <w:r w:rsidR="00E22447">
        <w:t xml:space="preserve"> and Powell will work on </w:t>
      </w:r>
      <w:r>
        <w:t xml:space="preserve">developing structure in the guidelines regarding the </w:t>
      </w:r>
      <w:r w:rsidR="00E847D9">
        <w:t xml:space="preserve">new member/sponsor conference registration </w:t>
      </w:r>
      <w:r>
        <w:t>process.</w:t>
      </w:r>
    </w:p>
    <w:p w:rsidR="003264CA" w:rsidRPr="003264CA" w:rsidRDefault="003264CA" w:rsidP="003264CA">
      <w:pPr>
        <w:pStyle w:val="BodyText"/>
        <w:tabs>
          <w:tab w:val="left" w:pos="1541"/>
        </w:tabs>
        <w:spacing w:before="14" w:line="300" w:lineRule="exact"/>
        <w:ind w:right="140"/>
        <w:rPr>
          <w:sz w:val="30"/>
          <w:szCs w:val="30"/>
        </w:rPr>
      </w:pPr>
    </w:p>
    <w:p w:rsidR="00213A8C" w:rsidRDefault="00213A8C" w:rsidP="00213A8C">
      <w:pPr>
        <w:pStyle w:val="Heading1"/>
        <w:numPr>
          <w:ilvl w:val="0"/>
          <w:numId w:val="1"/>
        </w:numPr>
        <w:tabs>
          <w:tab w:val="left" w:pos="821"/>
        </w:tabs>
        <w:spacing w:line="274" w:lineRule="exact"/>
        <w:rPr>
          <w:rFonts w:ascii="Times New Roman" w:eastAsia="Times New Roman" w:hAnsi="Times New Roman"/>
          <w:b w:val="0"/>
          <w:bCs w:val="0"/>
        </w:rPr>
      </w:pPr>
      <w:r>
        <w:rPr>
          <w:rFonts w:ascii="Times New Roman"/>
          <w:spacing w:val="-1"/>
        </w:rPr>
        <w:t>Adjourn</w:t>
      </w:r>
    </w:p>
    <w:p w:rsidR="00AB3258" w:rsidRPr="00A901A3" w:rsidRDefault="00713183" w:rsidP="00AB3258">
      <w:pPr>
        <w:pStyle w:val="BodyText"/>
        <w:numPr>
          <w:ilvl w:val="1"/>
          <w:numId w:val="1"/>
        </w:numPr>
        <w:tabs>
          <w:tab w:val="left" w:pos="1541"/>
        </w:tabs>
        <w:spacing w:before="1" w:line="236" w:lineRule="auto"/>
        <w:ind w:right="110"/>
        <w:rPr>
          <w:spacing w:val="-3"/>
        </w:rPr>
      </w:pPr>
      <w:r w:rsidRPr="00736BC7">
        <w:rPr>
          <w:b/>
          <w:color w:val="FF0000"/>
          <w:spacing w:val="-3"/>
        </w:rPr>
        <w:t xml:space="preserve">Motion </w:t>
      </w:r>
      <w:r w:rsidR="00600E87">
        <w:rPr>
          <w:b/>
          <w:color w:val="FF0000"/>
          <w:spacing w:val="-3"/>
        </w:rPr>
        <w:t>2</w:t>
      </w:r>
      <w:r w:rsidR="00736BC7" w:rsidRPr="00736BC7">
        <w:rPr>
          <w:b/>
          <w:color w:val="FF0000"/>
          <w:spacing w:val="-3"/>
        </w:rPr>
        <w:t>:</w:t>
      </w:r>
      <w:r w:rsidR="00736BC7" w:rsidRPr="00736BC7">
        <w:rPr>
          <w:color w:val="FF0000"/>
          <w:spacing w:val="-3"/>
        </w:rPr>
        <w:t xml:space="preserve">  </w:t>
      </w:r>
      <w:r w:rsidR="00453001">
        <w:rPr>
          <w:spacing w:val="-3"/>
        </w:rPr>
        <w:t>Ward</w:t>
      </w:r>
      <w:r w:rsidR="00736BC7">
        <w:rPr>
          <w:spacing w:val="-3"/>
        </w:rPr>
        <w:t xml:space="preserve"> moved</w:t>
      </w:r>
      <w:r w:rsidR="00D52BEF">
        <w:rPr>
          <w:spacing w:val="-3"/>
        </w:rPr>
        <w:t xml:space="preserve"> that the meeting be adjourned. </w:t>
      </w:r>
      <w:proofErr w:type="spellStart"/>
      <w:r w:rsidR="00453001">
        <w:rPr>
          <w:spacing w:val="-3"/>
        </w:rPr>
        <w:t>Bostick</w:t>
      </w:r>
      <w:proofErr w:type="spellEnd"/>
      <w:r w:rsidR="00D52BEF">
        <w:rPr>
          <w:spacing w:val="-3"/>
        </w:rPr>
        <w:t xml:space="preserve"> seconded the motion. The motion carried. </w:t>
      </w:r>
      <w:r w:rsidR="00AB3258">
        <w:rPr>
          <w:spacing w:val="-3"/>
        </w:rPr>
        <w:t xml:space="preserve">The meeting was adjourned at </w:t>
      </w:r>
      <w:r w:rsidR="00453001">
        <w:rPr>
          <w:spacing w:val="-3"/>
        </w:rPr>
        <w:t>6:</w:t>
      </w:r>
      <w:r w:rsidR="004C21C6">
        <w:rPr>
          <w:spacing w:val="-3"/>
        </w:rPr>
        <w:t>20</w:t>
      </w:r>
      <w:r w:rsidR="00453001">
        <w:rPr>
          <w:spacing w:val="-3"/>
        </w:rPr>
        <w:t xml:space="preserve"> p.m</w:t>
      </w:r>
      <w:r w:rsidR="00AB3258">
        <w:rPr>
          <w:spacing w:val="-3"/>
        </w:rPr>
        <w:t>.</w:t>
      </w:r>
    </w:p>
    <w:p w:rsidR="00CC3599" w:rsidRDefault="00CC3599" w:rsidP="00CC3599">
      <w:pPr>
        <w:pStyle w:val="BodyText"/>
        <w:tabs>
          <w:tab w:val="left" w:pos="1541"/>
        </w:tabs>
        <w:spacing w:before="1" w:line="236" w:lineRule="auto"/>
        <w:ind w:right="110"/>
        <w:rPr>
          <w:spacing w:val="-3"/>
        </w:rPr>
      </w:pPr>
    </w:p>
    <w:p w:rsidR="00CC3599" w:rsidRDefault="00CC3599">
      <w:pPr>
        <w:spacing w:before="12" w:line="300" w:lineRule="exact"/>
        <w:rPr>
          <w:sz w:val="30"/>
          <w:szCs w:val="30"/>
        </w:rPr>
      </w:pPr>
    </w:p>
    <w:p w:rsidR="00CC3599" w:rsidRDefault="00CC3599">
      <w:pPr>
        <w:spacing w:before="12" w:line="300" w:lineRule="exact"/>
        <w:rPr>
          <w:sz w:val="30"/>
          <w:szCs w:val="30"/>
        </w:rPr>
      </w:pPr>
    </w:p>
    <w:p w:rsidR="00CC3599" w:rsidRDefault="00CC3599">
      <w:pPr>
        <w:spacing w:before="12" w:line="300" w:lineRule="exact"/>
        <w:rPr>
          <w:sz w:val="30"/>
          <w:szCs w:val="30"/>
        </w:rPr>
      </w:pPr>
    </w:p>
    <w:p w:rsidR="00342C18" w:rsidRDefault="00D37944">
      <w:pPr>
        <w:pStyle w:val="BodyText"/>
        <w:ind w:left="100" w:right="295" w:firstLine="0"/>
        <w:rPr>
          <w:spacing w:val="-1"/>
        </w:rPr>
      </w:pPr>
      <w:r>
        <w:rPr>
          <w:spacing w:val="-1"/>
        </w:rPr>
        <w:t>Respectfully</w:t>
      </w:r>
      <w:r>
        <w:rPr>
          <w:spacing w:val="-5"/>
        </w:rPr>
        <w:t xml:space="preserve"> </w:t>
      </w:r>
      <w:r>
        <w:rPr>
          <w:spacing w:val="-1"/>
        </w:rPr>
        <w:t>Submitted,</w:t>
      </w:r>
    </w:p>
    <w:p w:rsidR="008C0115" w:rsidRDefault="008C0115">
      <w:pPr>
        <w:pStyle w:val="BodyText"/>
        <w:ind w:left="100" w:right="295" w:firstLine="0"/>
      </w:pPr>
    </w:p>
    <w:p w:rsidR="009311DF" w:rsidRDefault="00E300B3">
      <w:pPr>
        <w:pStyle w:val="BodyText"/>
        <w:ind w:left="100" w:right="295" w:firstLine="0"/>
        <w:rPr>
          <w:spacing w:val="-1"/>
        </w:rPr>
      </w:pPr>
      <w:r>
        <w:rPr>
          <w:spacing w:val="-1"/>
        </w:rPr>
        <w:t>Holly Huffman</w:t>
      </w:r>
    </w:p>
    <w:p w:rsidR="00342C18" w:rsidRDefault="00D37944">
      <w:pPr>
        <w:pStyle w:val="BodyText"/>
        <w:ind w:left="100" w:right="295" w:firstLine="0"/>
      </w:pPr>
      <w:r>
        <w:rPr>
          <w:spacing w:val="-1"/>
        </w:rPr>
        <w:t>International</w:t>
      </w:r>
      <w:r>
        <w:rPr>
          <w:spacing w:val="2"/>
        </w:rPr>
        <w:t xml:space="preserve"> </w:t>
      </w:r>
      <w:r>
        <w:rPr>
          <w:spacing w:val="-1"/>
        </w:rPr>
        <w:t>Secretary</w:t>
      </w:r>
    </w:p>
    <w:p w:rsidR="00342C18" w:rsidRDefault="00342C18">
      <w:pPr>
        <w:spacing w:line="240" w:lineRule="exact"/>
        <w:rPr>
          <w:sz w:val="24"/>
          <w:szCs w:val="24"/>
        </w:rPr>
      </w:pPr>
    </w:p>
    <w:p w:rsidR="003F59E3" w:rsidRDefault="003F59E3">
      <w:pPr>
        <w:spacing w:line="240" w:lineRule="exact"/>
        <w:rPr>
          <w:sz w:val="24"/>
          <w:szCs w:val="24"/>
        </w:rPr>
      </w:pPr>
    </w:p>
    <w:p w:rsidR="003F59E3" w:rsidRDefault="003F59E3">
      <w:pPr>
        <w:spacing w:line="240" w:lineRule="exact"/>
        <w:rPr>
          <w:sz w:val="24"/>
          <w:szCs w:val="24"/>
        </w:rPr>
      </w:pPr>
    </w:p>
    <w:p w:rsidR="003F59E3" w:rsidRDefault="003F59E3">
      <w:pPr>
        <w:spacing w:line="240" w:lineRule="exact"/>
        <w:rPr>
          <w:sz w:val="24"/>
          <w:szCs w:val="24"/>
        </w:rPr>
      </w:pPr>
    </w:p>
    <w:p w:rsidR="00C0306A" w:rsidRDefault="00C0306A">
      <w:pPr>
        <w:spacing w:line="240" w:lineRule="exact"/>
        <w:rPr>
          <w:sz w:val="24"/>
          <w:szCs w:val="24"/>
        </w:rPr>
      </w:pPr>
    </w:p>
    <w:p w:rsidR="00C0306A" w:rsidRDefault="00C0306A">
      <w:pPr>
        <w:spacing w:line="240" w:lineRule="exact"/>
        <w:rPr>
          <w:sz w:val="24"/>
          <w:szCs w:val="24"/>
        </w:rPr>
      </w:pPr>
    </w:p>
    <w:p w:rsidR="00370827" w:rsidRDefault="00370827" w:rsidP="00CA5E7C">
      <w:pPr>
        <w:pStyle w:val="Heading1"/>
        <w:spacing w:before="9"/>
        <w:ind w:left="0"/>
        <w:rPr>
          <w:color w:val="FF0000"/>
          <w:u w:val="thick" w:color="FF0000"/>
        </w:rPr>
      </w:pPr>
    </w:p>
    <w:p w:rsidR="00D97F97" w:rsidRDefault="00D97F97">
      <w:pPr>
        <w:pStyle w:val="Heading1"/>
        <w:spacing w:before="9"/>
        <w:ind w:left="21"/>
        <w:jc w:val="center"/>
        <w:rPr>
          <w:color w:val="FF0000"/>
          <w:u w:val="thick" w:color="FF0000"/>
        </w:rPr>
      </w:pPr>
    </w:p>
    <w:p w:rsidR="00E847D9" w:rsidRDefault="00E847D9">
      <w:pPr>
        <w:pStyle w:val="Heading1"/>
        <w:spacing w:before="9"/>
        <w:ind w:left="21"/>
        <w:jc w:val="center"/>
        <w:rPr>
          <w:color w:val="FF0000"/>
          <w:u w:val="thick" w:color="FF0000"/>
        </w:rPr>
      </w:pPr>
    </w:p>
    <w:p w:rsidR="00342C18" w:rsidRDefault="003A40A3">
      <w:pPr>
        <w:pStyle w:val="Heading1"/>
        <w:spacing w:before="9"/>
        <w:ind w:left="21"/>
        <w:jc w:val="center"/>
        <w:rPr>
          <w:b w:val="0"/>
          <w:bCs w:val="0"/>
        </w:rPr>
      </w:pPr>
      <w:r>
        <w:rPr>
          <w:color w:val="FF0000"/>
          <w:u w:val="thick" w:color="FF0000"/>
        </w:rPr>
        <w:t>April 20</w:t>
      </w:r>
      <w:r w:rsidR="008D68A2">
        <w:rPr>
          <w:color w:val="FF0000"/>
          <w:u w:val="thick" w:color="FF0000"/>
        </w:rPr>
        <w:t>, 2016</w:t>
      </w:r>
      <w:r w:rsidR="00D37944">
        <w:rPr>
          <w:color w:val="FF0000"/>
          <w:spacing w:val="-1"/>
          <w:u w:val="thick" w:color="FF0000"/>
        </w:rPr>
        <w:t xml:space="preserve"> MOTIONS</w:t>
      </w:r>
    </w:p>
    <w:p w:rsidR="00342C18" w:rsidRDefault="00342C18">
      <w:pPr>
        <w:spacing w:before="7" w:line="200" w:lineRule="exact"/>
        <w:rPr>
          <w:sz w:val="20"/>
          <w:szCs w:val="20"/>
        </w:rPr>
      </w:pPr>
    </w:p>
    <w:p w:rsidR="006A752F" w:rsidRPr="00B17C76" w:rsidRDefault="006A752F" w:rsidP="00032F40">
      <w:pPr>
        <w:pStyle w:val="BodyText"/>
        <w:tabs>
          <w:tab w:val="left" w:pos="1541"/>
        </w:tabs>
        <w:spacing w:before="3"/>
        <w:ind w:left="21" w:right="544" w:firstLine="0"/>
        <w:rPr>
          <w:spacing w:val="-1"/>
        </w:rPr>
      </w:pPr>
      <w:r w:rsidRPr="006A752F">
        <w:rPr>
          <w:b/>
          <w:spacing w:val="-1"/>
        </w:rPr>
        <w:t xml:space="preserve">MOTION 1: </w:t>
      </w:r>
      <w:r w:rsidR="00453001">
        <w:t xml:space="preserve">Ward moved to waive the reading of the March 15, 2016, minutes and to approve them as edited. Huffman </w:t>
      </w:r>
      <w:r w:rsidR="00453001">
        <w:rPr>
          <w:spacing w:val="-1"/>
        </w:rPr>
        <w:t>seconded the motion.</w:t>
      </w:r>
      <w:r w:rsidR="00453001">
        <w:t xml:space="preserve"> Motion </w:t>
      </w:r>
      <w:r w:rsidR="00453001">
        <w:rPr>
          <w:spacing w:val="-1"/>
        </w:rPr>
        <w:t>carried</w:t>
      </w:r>
      <w:r w:rsidRPr="00B17C76">
        <w:rPr>
          <w:spacing w:val="-1"/>
        </w:rPr>
        <w:t>.</w:t>
      </w:r>
    </w:p>
    <w:p w:rsidR="006A752F" w:rsidRDefault="006A752F" w:rsidP="00032F40">
      <w:pPr>
        <w:pStyle w:val="BodyText"/>
        <w:tabs>
          <w:tab w:val="left" w:pos="1541"/>
        </w:tabs>
        <w:spacing w:before="3"/>
        <w:ind w:left="21" w:right="544" w:firstLine="0"/>
        <w:rPr>
          <w:b/>
          <w:spacing w:val="-1"/>
        </w:rPr>
      </w:pPr>
    </w:p>
    <w:p w:rsidR="002D2CC5" w:rsidRDefault="00441916" w:rsidP="004C21C6">
      <w:pPr>
        <w:pStyle w:val="BodyText"/>
        <w:tabs>
          <w:tab w:val="left" w:pos="1541"/>
        </w:tabs>
        <w:spacing w:before="3"/>
        <w:ind w:left="21" w:right="544" w:firstLine="0"/>
      </w:pPr>
      <w:r>
        <w:rPr>
          <w:b/>
          <w:spacing w:val="-1"/>
        </w:rPr>
        <w:t>MOTION</w:t>
      </w:r>
      <w:r>
        <w:rPr>
          <w:b/>
        </w:rPr>
        <w:t xml:space="preserve"> </w:t>
      </w:r>
      <w:r w:rsidR="00EE7725">
        <w:rPr>
          <w:b/>
        </w:rPr>
        <w:t>2</w:t>
      </w:r>
      <w:r>
        <w:rPr>
          <w:b/>
        </w:rPr>
        <w:t>:</w:t>
      </w:r>
      <w:r>
        <w:rPr>
          <w:b/>
          <w:spacing w:val="-1"/>
        </w:rPr>
        <w:t xml:space="preserve"> </w:t>
      </w:r>
      <w:r w:rsidR="004C21C6">
        <w:rPr>
          <w:spacing w:val="-3"/>
        </w:rPr>
        <w:t xml:space="preserve">Ward moved that the meeting be adjourned. </w:t>
      </w:r>
      <w:proofErr w:type="spellStart"/>
      <w:r w:rsidR="004C21C6">
        <w:rPr>
          <w:spacing w:val="-3"/>
        </w:rPr>
        <w:t>Bostick</w:t>
      </w:r>
      <w:proofErr w:type="spellEnd"/>
      <w:r w:rsidR="004C21C6">
        <w:rPr>
          <w:spacing w:val="-3"/>
        </w:rPr>
        <w:t xml:space="preserve"> seconded the motion. The motion carried. The meeting was adjourned at 6:20 p.m</w:t>
      </w:r>
      <w:r w:rsidR="002D2CC5">
        <w:t>.</w:t>
      </w:r>
    </w:p>
    <w:p w:rsidR="008D68A2" w:rsidRDefault="008D68A2" w:rsidP="008D68A2">
      <w:pPr>
        <w:pStyle w:val="BodyText"/>
        <w:tabs>
          <w:tab w:val="left" w:pos="1541"/>
        </w:tabs>
        <w:spacing w:before="3" w:line="276" w:lineRule="exact"/>
        <w:ind w:left="21" w:right="544" w:firstLine="0"/>
      </w:pPr>
    </w:p>
    <w:p w:rsidR="008D68A2" w:rsidRPr="00E57807" w:rsidRDefault="008D68A2" w:rsidP="008D68A2">
      <w:pPr>
        <w:pStyle w:val="BodyText"/>
        <w:tabs>
          <w:tab w:val="left" w:pos="1541"/>
        </w:tabs>
        <w:spacing w:before="3" w:line="276" w:lineRule="exact"/>
        <w:ind w:left="21" w:right="544" w:firstLine="0"/>
      </w:pPr>
    </w:p>
    <w:p w:rsidR="00342C18" w:rsidRDefault="003A40A3" w:rsidP="00B04C75">
      <w:pPr>
        <w:ind w:right="191"/>
        <w:jc w:val="center"/>
        <w:rPr>
          <w:rFonts w:ascii="Arial" w:eastAsia="Arial" w:hAnsi="Arial" w:cs="Arial"/>
          <w:sz w:val="24"/>
          <w:szCs w:val="24"/>
        </w:rPr>
      </w:pPr>
      <w:r>
        <w:rPr>
          <w:rFonts w:ascii="Arial"/>
          <w:b/>
          <w:color w:val="FF0000"/>
          <w:sz w:val="24"/>
          <w:u w:val="thick" w:color="FF0000"/>
        </w:rPr>
        <w:t>April 20</w:t>
      </w:r>
      <w:r w:rsidR="008D68A2">
        <w:rPr>
          <w:rFonts w:ascii="Arial"/>
          <w:b/>
          <w:color w:val="FF0000"/>
          <w:sz w:val="24"/>
          <w:u w:val="thick" w:color="FF0000"/>
        </w:rPr>
        <w:t>, 2016 ACTION ITEMS</w:t>
      </w:r>
    </w:p>
    <w:p w:rsidR="00342C18" w:rsidRDefault="00342C18">
      <w:pPr>
        <w:spacing w:before="1" w:line="240" w:lineRule="exact"/>
        <w:rPr>
          <w:sz w:val="24"/>
          <w:szCs w:val="24"/>
        </w:rPr>
      </w:pPr>
    </w:p>
    <w:p w:rsidR="008D68A2" w:rsidRDefault="004D528F" w:rsidP="00FA533E">
      <w:pPr>
        <w:pStyle w:val="BodyText"/>
        <w:tabs>
          <w:tab w:val="left" w:pos="1541"/>
        </w:tabs>
        <w:spacing w:before="14"/>
        <w:ind w:left="0" w:right="140" w:firstLine="0"/>
      </w:pPr>
      <w:r w:rsidRPr="004D528F">
        <w:rPr>
          <w:b/>
          <w:spacing w:val="-3"/>
        </w:rPr>
        <w:t>ACTION ITEM 1:</w:t>
      </w:r>
      <w:r w:rsidRPr="004D528F">
        <w:rPr>
          <w:spacing w:val="-3"/>
        </w:rPr>
        <w:t xml:space="preserve"> </w:t>
      </w:r>
      <w:r w:rsidR="00001D7A">
        <w:t>Powell and anyone from the Executive Committee and International Board is needed to help identify when the Website/Social Media, Mentoring, Guidelines, New Member Development and Professional Protocol committees were created and any existing descriptions of the committees</w:t>
      </w:r>
      <w:r w:rsidR="00A36AA3">
        <w:t>.</w:t>
      </w:r>
    </w:p>
    <w:p w:rsidR="004932D0" w:rsidRDefault="004932D0" w:rsidP="00DF35AB">
      <w:pPr>
        <w:pStyle w:val="BodyText"/>
        <w:tabs>
          <w:tab w:val="left" w:pos="1541"/>
        </w:tabs>
        <w:spacing w:before="5" w:line="232" w:lineRule="auto"/>
        <w:ind w:left="0" w:right="140" w:firstLine="0"/>
      </w:pPr>
    </w:p>
    <w:p w:rsidR="004932D0" w:rsidRDefault="004932D0" w:rsidP="004932D0">
      <w:pPr>
        <w:pStyle w:val="BodyText"/>
        <w:tabs>
          <w:tab w:val="left" w:pos="1541"/>
        </w:tabs>
        <w:spacing w:before="5" w:line="232" w:lineRule="auto"/>
        <w:ind w:left="0" w:right="140" w:firstLine="0"/>
      </w:pPr>
      <w:r w:rsidRPr="004D528F">
        <w:rPr>
          <w:b/>
          <w:spacing w:val="-3"/>
        </w:rPr>
        <w:t xml:space="preserve">ACTION ITEM </w:t>
      </w:r>
      <w:r w:rsidR="00001D7A">
        <w:rPr>
          <w:b/>
          <w:spacing w:val="-3"/>
        </w:rPr>
        <w:t>2</w:t>
      </w:r>
      <w:r w:rsidRPr="004D528F">
        <w:rPr>
          <w:b/>
          <w:spacing w:val="-3"/>
        </w:rPr>
        <w:t>:</w:t>
      </w:r>
      <w:r w:rsidRPr="004D528F">
        <w:rPr>
          <w:spacing w:val="-3"/>
        </w:rPr>
        <w:t xml:space="preserve">  </w:t>
      </w:r>
      <w:proofErr w:type="spellStart"/>
      <w:r w:rsidR="00E847D9">
        <w:t>Stoler</w:t>
      </w:r>
      <w:proofErr w:type="spellEnd"/>
      <w:r w:rsidR="00E847D9">
        <w:t xml:space="preserve"> will create a job description for the Parliamentarian</w:t>
      </w:r>
      <w:r w:rsidR="00A36AA3">
        <w:t>.</w:t>
      </w:r>
    </w:p>
    <w:p w:rsidR="00A36AA3" w:rsidRDefault="00A36AA3" w:rsidP="004932D0">
      <w:pPr>
        <w:pStyle w:val="BodyText"/>
        <w:tabs>
          <w:tab w:val="left" w:pos="1541"/>
        </w:tabs>
        <w:spacing w:before="5" w:line="232" w:lineRule="auto"/>
        <w:ind w:left="0" w:right="140" w:firstLine="0"/>
      </w:pPr>
    </w:p>
    <w:p w:rsidR="004932D0" w:rsidRDefault="00A36AA3" w:rsidP="00DF35AB">
      <w:pPr>
        <w:pStyle w:val="BodyText"/>
        <w:tabs>
          <w:tab w:val="left" w:pos="1541"/>
        </w:tabs>
        <w:spacing w:before="5" w:line="232" w:lineRule="auto"/>
        <w:ind w:left="0" w:right="140" w:firstLine="0"/>
        <w:rPr>
          <w:rFonts w:eastAsia="Arial"/>
        </w:rPr>
      </w:pPr>
      <w:r w:rsidRPr="00A36AA3">
        <w:rPr>
          <w:rFonts w:eastAsia="Arial"/>
          <w:b/>
        </w:rPr>
        <w:t xml:space="preserve">ACTION ITEM </w:t>
      </w:r>
      <w:r w:rsidR="00001D7A">
        <w:rPr>
          <w:rFonts w:eastAsia="Arial"/>
          <w:b/>
        </w:rPr>
        <w:t>3</w:t>
      </w:r>
      <w:r w:rsidRPr="00A36AA3">
        <w:rPr>
          <w:rFonts w:eastAsia="Arial"/>
          <w:b/>
        </w:rPr>
        <w:t>:</w:t>
      </w:r>
      <w:r>
        <w:rPr>
          <w:rFonts w:eastAsia="Arial"/>
        </w:rPr>
        <w:t xml:space="preserve"> </w:t>
      </w:r>
      <w:r w:rsidR="008F68B4">
        <w:t xml:space="preserve">Ward, </w:t>
      </w:r>
      <w:proofErr w:type="spellStart"/>
      <w:r w:rsidR="008F68B4">
        <w:t>Bostick</w:t>
      </w:r>
      <w:proofErr w:type="spellEnd"/>
      <w:r w:rsidR="008F68B4">
        <w:t xml:space="preserve"> and Powell will work on developing structure in the guidelines regarding the new member/sponsor conference registration process</w:t>
      </w:r>
      <w:r w:rsidRPr="00A36AA3">
        <w:rPr>
          <w:rFonts w:eastAsia="Arial"/>
        </w:rPr>
        <w:t>.</w:t>
      </w:r>
    </w:p>
    <w:sectPr w:rsidR="004932D0" w:rsidSect="00921E74">
      <w:headerReference w:type="default" r:id="rId9"/>
      <w:pgSz w:w="12240" w:h="15840"/>
      <w:pgMar w:top="979" w:right="1123" w:bottom="720" w:left="1699" w:header="74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66" w:rsidRDefault="000C4866">
      <w:r>
        <w:separator/>
      </w:r>
    </w:p>
  </w:endnote>
  <w:endnote w:type="continuationSeparator" w:id="0">
    <w:p w:rsidR="000C4866" w:rsidRDefault="000C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66" w:rsidRDefault="000C4866">
      <w:r>
        <w:separator/>
      </w:r>
    </w:p>
  </w:footnote>
  <w:footnote w:type="continuationSeparator" w:id="0">
    <w:p w:rsidR="000C4866" w:rsidRDefault="000C4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E3" w:rsidRDefault="00BA1603" w:rsidP="00C43E9B">
    <w:pPr>
      <w:spacing w:line="14" w:lineRule="auto"/>
    </w:pPr>
    <w:r>
      <w:rPr>
        <w:noProof/>
      </w:rPr>
      <w:pict>
        <v:shapetype id="_x0000_t202" coordsize="21600,21600" o:spt="202" path="m,l,21600r21600,l21600,xe">
          <v:stroke joinstyle="miter"/>
          <v:path gradientshapeok="t" o:connecttype="rect"/>
        </v:shapetype>
        <v:shape id="Text Box 1" o:spid="_x0000_s4097" type="#_x0000_t202" style="position:absolute;margin-left:85pt;margin-top:31pt;width:116.15pt;height:14.45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" filled="f" stroked="f">
          <v:textbox inset="0,0,0,0">
            <w:txbxContent>
              <w:p w:rsidR="00342C18" w:rsidRDefault="00012D46">
                <w:pPr>
                  <w:pStyle w:val="BodyText"/>
                  <w:spacing w:line="265" w:lineRule="exact"/>
                  <w:ind w:left="20" w:firstLine="0"/>
                </w:pPr>
                <w:r>
                  <w:t>4/20</w:t>
                </w:r>
                <w:r w:rsidR="00CA5E7C">
                  <w:t>/</w:t>
                </w:r>
                <w:r w:rsidR="00217F1F">
                  <w:t>/2016</w:t>
                </w:r>
                <w:r w:rsidR="00D37944">
                  <w:t xml:space="preserve"> </w:t>
                </w:r>
                <w:proofErr w:type="gramStart"/>
                <w:r w:rsidR="00D37944">
                  <w:t xml:space="preserve">EC </w:t>
                </w:r>
                <w:r w:rsidR="00CD5028">
                  <w:t xml:space="preserve"> </w:t>
                </w:r>
                <w:proofErr w:type="spellStart"/>
                <w:r w:rsidR="00CD5028">
                  <w:t>DRA</w:t>
                </w:r>
                <w:r w:rsidR="00D37944">
                  <w:t>minutes</w:t>
                </w:r>
                <w:proofErr w:type="spellEnd"/>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584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1304B26"/>
    <w:lvl w:ilvl="0">
      <w:start w:val="1"/>
      <w:numFmt w:val="bullet"/>
      <w:lvlText w:val=""/>
      <w:lvlJc w:val="left"/>
      <w:pPr>
        <w:tabs>
          <w:tab w:val="num" w:pos="360"/>
        </w:tabs>
        <w:ind w:left="360" w:hanging="360"/>
      </w:pPr>
      <w:rPr>
        <w:rFonts w:ascii="Symbol" w:hAnsi="Symbol" w:hint="default"/>
      </w:rPr>
    </w:lvl>
  </w:abstractNum>
  <w:abstractNum w:abstractNumId="2">
    <w:nsid w:val="35B23732"/>
    <w:multiLevelType w:val="hybridMultilevel"/>
    <w:tmpl w:val="4B8C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234B4"/>
    <w:multiLevelType w:val="hybridMultilevel"/>
    <w:tmpl w:val="3ABC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53CE8"/>
    <w:multiLevelType w:val="hybridMultilevel"/>
    <w:tmpl w:val="C5EE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30782"/>
    <w:multiLevelType w:val="hybridMultilevel"/>
    <w:tmpl w:val="9356D78A"/>
    <w:lvl w:ilvl="0" w:tplc="8634FA72">
      <w:start w:val="1"/>
      <w:numFmt w:val="bullet"/>
      <w:pStyle w:val="ListBullet"/>
      <w:lvlText w:val=""/>
      <w:lvlJc w:val="left"/>
      <w:pPr>
        <w:ind w:left="2260" w:hanging="360"/>
      </w:pPr>
      <w:rPr>
        <w:rFonts w:ascii="Wingdings" w:hAnsi="Wingdings" w:hint="default"/>
        <w:color w:val="000000" w:themeColor="text1"/>
        <w:sz w:val="20"/>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6">
    <w:nsid w:val="71C012AE"/>
    <w:multiLevelType w:val="hybridMultilevel"/>
    <w:tmpl w:val="1A92A488"/>
    <w:lvl w:ilvl="0" w:tplc="00007EE0">
      <w:start w:val="1"/>
      <w:numFmt w:val="bullet"/>
      <w:lvlText w:val=""/>
      <w:lvlJc w:val="left"/>
      <w:pPr>
        <w:ind w:left="820" w:hanging="360"/>
      </w:pPr>
      <w:rPr>
        <w:rFonts w:ascii="Wingdings" w:eastAsia="Wingdings" w:hAnsi="Wingdings" w:hint="default"/>
        <w:sz w:val="24"/>
        <w:szCs w:val="24"/>
      </w:rPr>
    </w:lvl>
    <w:lvl w:ilvl="1" w:tplc="AE021240">
      <w:start w:val="1"/>
      <w:numFmt w:val="bullet"/>
      <w:lvlText w:val="o"/>
      <w:lvlJc w:val="left"/>
      <w:pPr>
        <w:ind w:left="1540" w:hanging="360"/>
      </w:pPr>
      <w:rPr>
        <w:rFonts w:ascii="Courier New" w:hAnsi="Courier New" w:hint="default"/>
        <w:color w:val="auto"/>
        <w:sz w:val="24"/>
        <w:szCs w:val="24"/>
      </w:rPr>
    </w:lvl>
    <w:lvl w:ilvl="2" w:tplc="665C3996">
      <w:start w:val="1"/>
      <w:numFmt w:val="bullet"/>
      <w:lvlText w:val=""/>
      <w:lvlJc w:val="left"/>
      <w:pPr>
        <w:ind w:left="2250" w:hanging="360"/>
      </w:pPr>
      <w:rPr>
        <w:rFonts w:ascii="Wingdings" w:eastAsia="Wingdings" w:hAnsi="Wingdings" w:hint="default"/>
        <w:color w:val="auto"/>
        <w:sz w:val="24"/>
        <w:szCs w:val="24"/>
      </w:rPr>
    </w:lvl>
    <w:lvl w:ilvl="3" w:tplc="4D089AA6">
      <w:start w:val="1"/>
      <w:numFmt w:val="bullet"/>
      <w:lvlText w:val="•"/>
      <w:lvlJc w:val="left"/>
      <w:pPr>
        <w:ind w:left="3167" w:hanging="360"/>
      </w:pPr>
      <w:rPr>
        <w:rFonts w:hint="default"/>
      </w:rPr>
    </w:lvl>
    <w:lvl w:ilvl="4" w:tplc="460CB45C">
      <w:start w:val="1"/>
      <w:numFmt w:val="bullet"/>
      <w:lvlText w:val="•"/>
      <w:lvlJc w:val="left"/>
      <w:pPr>
        <w:ind w:left="4075" w:hanging="360"/>
      </w:pPr>
      <w:rPr>
        <w:rFonts w:hint="default"/>
      </w:rPr>
    </w:lvl>
    <w:lvl w:ilvl="5" w:tplc="C20E4E5C">
      <w:start w:val="1"/>
      <w:numFmt w:val="bullet"/>
      <w:lvlText w:val="•"/>
      <w:lvlJc w:val="left"/>
      <w:pPr>
        <w:ind w:left="4982" w:hanging="360"/>
      </w:pPr>
      <w:rPr>
        <w:rFonts w:hint="default"/>
      </w:rPr>
    </w:lvl>
    <w:lvl w:ilvl="6" w:tplc="A7E45DEA">
      <w:start w:val="1"/>
      <w:numFmt w:val="bullet"/>
      <w:lvlText w:val="•"/>
      <w:lvlJc w:val="left"/>
      <w:pPr>
        <w:ind w:left="5890" w:hanging="360"/>
      </w:pPr>
      <w:rPr>
        <w:rFonts w:hint="default"/>
      </w:rPr>
    </w:lvl>
    <w:lvl w:ilvl="7" w:tplc="77AA3C70">
      <w:start w:val="1"/>
      <w:numFmt w:val="bullet"/>
      <w:lvlText w:val="•"/>
      <w:lvlJc w:val="left"/>
      <w:pPr>
        <w:ind w:left="6797" w:hanging="360"/>
      </w:pPr>
      <w:rPr>
        <w:rFonts w:hint="default"/>
      </w:rPr>
    </w:lvl>
    <w:lvl w:ilvl="8" w:tplc="2798663A">
      <w:start w:val="1"/>
      <w:numFmt w:val="bullet"/>
      <w:lvlText w:val="•"/>
      <w:lvlJc w:val="left"/>
      <w:pPr>
        <w:ind w:left="7705" w:hanging="360"/>
      </w:pPr>
      <w:rPr>
        <w:rFonts w:hint="default"/>
      </w:rPr>
    </w:lvl>
  </w:abstractNum>
  <w:abstractNum w:abstractNumId="7">
    <w:nsid w:val="776F397D"/>
    <w:multiLevelType w:val="hybridMultilevel"/>
    <w:tmpl w:val="5744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342C18"/>
    <w:rsid w:val="00001D7A"/>
    <w:rsid w:val="000116D8"/>
    <w:rsid w:val="00012D46"/>
    <w:rsid w:val="000164F1"/>
    <w:rsid w:val="000204DE"/>
    <w:rsid w:val="00025EC5"/>
    <w:rsid w:val="00032376"/>
    <w:rsid w:val="00032C12"/>
    <w:rsid w:val="00032F40"/>
    <w:rsid w:val="00041642"/>
    <w:rsid w:val="00052D4E"/>
    <w:rsid w:val="00057543"/>
    <w:rsid w:val="00060A3D"/>
    <w:rsid w:val="000719FC"/>
    <w:rsid w:val="000A1B54"/>
    <w:rsid w:val="000B341F"/>
    <w:rsid w:val="000C0E2C"/>
    <w:rsid w:val="000C4866"/>
    <w:rsid w:val="000C6D43"/>
    <w:rsid w:val="000D32F2"/>
    <w:rsid w:val="000D5CA8"/>
    <w:rsid w:val="000E14E6"/>
    <w:rsid w:val="000F24E7"/>
    <w:rsid w:val="000F50CF"/>
    <w:rsid w:val="0010489C"/>
    <w:rsid w:val="00111A77"/>
    <w:rsid w:val="00112709"/>
    <w:rsid w:val="00120E40"/>
    <w:rsid w:val="0012700C"/>
    <w:rsid w:val="00130A2C"/>
    <w:rsid w:val="00130E09"/>
    <w:rsid w:val="0013101A"/>
    <w:rsid w:val="001430DF"/>
    <w:rsid w:val="001448D4"/>
    <w:rsid w:val="001449DC"/>
    <w:rsid w:val="0015398A"/>
    <w:rsid w:val="0015574A"/>
    <w:rsid w:val="001567FA"/>
    <w:rsid w:val="001567FF"/>
    <w:rsid w:val="00165CDD"/>
    <w:rsid w:val="00171AF2"/>
    <w:rsid w:val="00184998"/>
    <w:rsid w:val="001865B5"/>
    <w:rsid w:val="00194A9B"/>
    <w:rsid w:val="001A09BD"/>
    <w:rsid w:val="001A49A8"/>
    <w:rsid w:val="001A6160"/>
    <w:rsid w:val="001A6599"/>
    <w:rsid w:val="001B212A"/>
    <w:rsid w:val="001B4E22"/>
    <w:rsid w:val="001D00F9"/>
    <w:rsid w:val="001D6587"/>
    <w:rsid w:val="001E0D6D"/>
    <w:rsid w:val="001E18C0"/>
    <w:rsid w:val="001E32FB"/>
    <w:rsid w:val="001E4049"/>
    <w:rsid w:val="001E55F8"/>
    <w:rsid w:val="001F5205"/>
    <w:rsid w:val="001F6BEE"/>
    <w:rsid w:val="001F7399"/>
    <w:rsid w:val="002118A1"/>
    <w:rsid w:val="0021343E"/>
    <w:rsid w:val="00213A8C"/>
    <w:rsid w:val="00217F1F"/>
    <w:rsid w:val="00226DB2"/>
    <w:rsid w:val="002405A2"/>
    <w:rsid w:val="00245584"/>
    <w:rsid w:val="00250D67"/>
    <w:rsid w:val="00255743"/>
    <w:rsid w:val="002602FE"/>
    <w:rsid w:val="0027033A"/>
    <w:rsid w:val="00287DA0"/>
    <w:rsid w:val="00291A78"/>
    <w:rsid w:val="002A078A"/>
    <w:rsid w:val="002A1891"/>
    <w:rsid w:val="002B1145"/>
    <w:rsid w:val="002C4EDC"/>
    <w:rsid w:val="002C6742"/>
    <w:rsid w:val="002D2CC5"/>
    <w:rsid w:val="002E0DE2"/>
    <w:rsid w:val="002E138B"/>
    <w:rsid w:val="002E1585"/>
    <w:rsid w:val="002F64D8"/>
    <w:rsid w:val="00301C43"/>
    <w:rsid w:val="00303310"/>
    <w:rsid w:val="003074AB"/>
    <w:rsid w:val="00312DED"/>
    <w:rsid w:val="00314C2C"/>
    <w:rsid w:val="00321743"/>
    <w:rsid w:val="003264CA"/>
    <w:rsid w:val="00332DCE"/>
    <w:rsid w:val="00342C18"/>
    <w:rsid w:val="0035229E"/>
    <w:rsid w:val="00370827"/>
    <w:rsid w:val="00370EB9"/>
    <w:rsid w:val="00394610"/>
    <w:rsid w:val="00397622"/>
    <w:rsid w:val="003A30DB"/>
    <w:rsid w:val="003A40A3"/>
    <w:rsid w:val="003A7AA8"/>
    <w:rsid w:val="003B0A28"/>
    <w:rsid w:val="003B1522"/>
    <w:rsid w:val="003B7E8D"/>
    <w:rsid w:val="003B7ED6"/>
    <w:rsid w:val="003C11BB"/>
    <w:rsid w:val="003D4843"/>
    <w:rsid w:val="003D48AC"/>
    <w:rsid w:val="003D5D57"/>
    <w:rsid w:val="003E0DB4"/>
    <w:rsid w:val="003E0F28"/>
    <w:rsid w:val="003E1CE0"/>
    <w:rsid w:val="003E5B3C"/>
    <w:rsid w:val="003F59E3"/>
    <w:rsid w:val="00406694"/>
    <w:rsid w:val="00421FB7"/>
    <w:rsid w:val="00430612"/>
    <w:rsid w:val="004417BA"/>
    <w:rsid w:val="00441916"/>
    <w:rsid w:val="004472B5"/>
    <w:rsid w:val="004504FA"/>
    <w:rsid w:val="004518F3"/>
    <w:rsid w:val="00453001"/>
    <w:rsid w:val="004545DC"/>
    <w:rsid w:val="004559DF"/>
    <w:rsid w:val="004608B5"/>
    <w:rsid w:val="00465432"/>
    <w:rsid w:val="00465BCE"/>
    <w:rsid w:val="004713E3"/>
    <w:rsid w:val="004720A4"/>
    <w:rsid w:val="00474615"/>
    <w:rsid w:val="004746C7"/>
    <w:rsid w:val="00476A30"/>
    <w:rsid w:val="00476BCA"/>
    <w:rsid w:val="00491121"/>
    <w:rsid w:val="00492CFF"/>
    <w:rsid w:val="004932D0"/>
    <w:rsid w:val="00493FFE"/>
    <w:rsid w:val="00495BF3"/>
    <w:rsid w:val="004A0C55"/>
    <w:rsid w:val="004A56C3"/>
    <w:rsid w:val="004B41C1"/>
    <w:rsid w:val="004B51C3"/>
    <w:rsid w:val="004B7A88"/>
    <w:rsid w:val="004C21BC"/>
    <w:rsid w:val="004C21C6"/>
    <w:rsid w:val="004C4042"/>
    <w:rsid w:val="004C6350"/>
    <w:rsid w:val="004D528F"/>
    <w:rsid w:val="004E3BA4"/>
    <w:rsid w:val="004E6FE8"/>
    <w:rsid w:val="004F2A41"/>
    <w:rsid w:val="004F4EF2"/>
    <w:rsid w:val="004F720E"/>
    <w:rsid w:val="005121AA"/>
    <w:rsid w:val="00516720"/>
    <w:rsid w:val="00520F41"/>
    <w:rsid w:val="00522358"/>
    <w:rsid w:val="00522D48"/>
    <w:rsid w:val="00532578"/>
    <w:rsid w:val="00544907"/>
    <w:rsid w:val="00551B0D"/>
    <w:rsid w:val="00557D07"/>
    <w:rsid w:val="00570F65"/>
    <w:rsid w:val="005727C2"/>
    <w:rsid w:val="00575079"/>
    <w:rsid w:val="005841EE"/>
    <w:rsid w:val="005852D2"/>
    <w:rsid w:val="00585330"/>
    <w:rsid w:val="00595844"/>
    <w:rsid w:val="005A13C4"/>
    <w:rsid w:val="005B17C5"/>
    <w:rsid w:val="005C0911"/>
    <w:rsid w:val="005C74BB"/>
    <w:rsid w:val="005C7C7C"/>
    <w:rsid w:val="005E0E89"/>
    <w:rsid w:val="005E19D1"/>
    <w:rsid w:val="005E4363"/>
    <w:rsid w:val="005E6656"/>
    <w:rsid w:val="005E6C23"/>
    <w:rsid w:val="005F5011"/>
    <w:rsid w:val="00600046"/>
    <w:rsid w:val="00600CFB"/>
    <w:rsid w:val="00600E87"/>
    <w:rsid w:val="00602251"/>
    <w:rsid w:val="0060249C"/>
    <w:rsid w:val="0061153F"/>
    <w:rsid w:val="00616DDA"/>
    <w:rsid w:val="0063324D"/>
    <w:rsid w:val="00635AD5"/>
    <w:rsid w:val="00640DAE"/>
    <w:rsid w:val="00641B95"/>
    <w:rsid w:val="00641C87"/>
    <w:rsid w:val="006435B2"/>
    <w:rsid w:val="00643D04"/>
    <w:rsid w:val="00645A9D"/>
    <w:rsid w:val="00651A59"/>
    <w:rsid w:val="00655E83"/>
    <w:rsid w:val="00657E4E"/>
    <w:rsid w:val="00660071"/>
    <w:rsid w:val="00660744"/>
    <w:rsid w:val="00677E45"/>
    <w:rsid w:val="00694113"/>
    <w:rsid w:val="006A1B6F"/>
    <w:rsid w:val="006A65BD"/>
    <w:rsid w:val="006A752F"/>
    <w:rsid w:val="006A7CF4"/>
    <w:rsid w:val="006C6416"/>
    <w:rsid w:val="006C66E9"/>
    <w:rsid w:val="006C7332"/>
    <w:rsid w:val="006D4A71"/>
    <w:rsid w:val="006D6276"/>
    <w:rsid w:val="0070230D"/>
    <w:rsid w:val="00702E5D"/>
    <w:rsid w:val="00713183"/>
    <w:rsid w:val="00727F18"/>
    <w:rsid w:val="00732F1B"/>
    <w:rsid w:val="00736BC7"/>
    <w:rsid w:val="00744B50"/>
    <w:rsid w:val="00745071"/>
    <w:rsid w:val="007468D5"/>
    <w:rsid w:val="00750FB2"/>
    <w:rsid w:val="0075262D"/>
    <w:rsid w:val="007528AB"/>
    <w:rsid w:val="00755A8E"/>
    <w:rsid w:val="00756F10"/>
    <w:rsid w:val="00760FA3"/>
    <w:rsid w:val="0076196B"/>
    <w:rsid w:val="00764E20"/>
    <w:rsid w:val="00767AF0"/>
    <w:rsid w:val="00775F71"/>
    <w:rsid w:val="00783962"/>
    <w:rsid w:val="007A2C51"/>
    <w:rsid w:val="007B03FF"/>
    <w:rsid w:val="007B0EEF"/>
    <w:rsid w:val="007B1655"/>
    <w:rsid w:val="007B314B"/>
    <w:rsid w:val="007C1E13"/>
    <w:rsid w:val="007D4A16"/>
    <w:rsid w:val="007D4D2E"/>
    <w:rsid w:val="007D5266"/>
    <w:rsid w:val="007D7C05"/>
    <w:rsid w:val="007E17F4"/>
    <w:rsid w:val="007F33B3"/>
    <w:rsid w:val="007F7541"/>
    <w:rsid w:val="008007EB"/>
    <w:rsid w:val="00806D0D"/>
    <w:rsid w:val="00825B69"/>
    <w:rsid w:val="008260A8"/>
    <w:rsid w:val="008320D6"/>
    <w:rsid w:val="00836040"/>
    <w:rsid w:val="0084350E"/>
    <w:rsid w:val="00846735"/>
    <w:rsid w:val="008558BA"/>
    <w:rsid w:val="00861A7F"/>
    <w:rsid w:val="008630B4"/>
    <w:rsid w:val="008657D1"/>
    <w:rsid w:val="00870C78"/>
    <w:rsid w:val="00875581"/>
    <w:rsid w:val="00876429"/>
    <w:rsid w:val="008832E2"/>
    <w:rsid w:val="008B0513"/>
    <w:rsid w:val="008B0FA3"/>
    <w:rsid w:val="008B3D09"/>
    <w:rsid w:val="008B3EFA"/>
    <w:rsid w:val="008C0115"/>
    <w:rsid w:val="008C45ED"/>
    <w:rsid w:val="008D3B76"/>
    <w:rsid w:val="008D68A2"/>
    <w:rsid w:val="008D69DB"/>
    <w:rsid w:val="008E194D"/>
    <w:rsid w:val="008F66C1"/>
    <w:rsid w:val="008F68B4"/>
    <w:rsid w:val="009035B9"/>
    <w:rsid w:val="00904D5F"/>
    <w:rsid w:val="00921E74"/>
    <w:rsid w:val="009305D8"/>
    <w:rsid w:val="009309A1"/>
    <w:rsid w:val="009311DF"/>
    <w:rsid w:val="00933019"/>
    <w:rsid w:val="009346A0"/>
    <w:rsid w:val="009377DD"/>
    <w:rsid w:val="00940088"/>
    <w:rsid w:val="00950C84"/>
    <w:rsid w:val="00952246"/>
    <w:rsid w:val="00953D93"/>
    <w:rsid w:val="00954624"/>
    <w:rsid w:val="00967B1D"/>
    <w:rsid w:val="0097440B"/>
    <w:rsid w:val="0097695B"/>
    <w:rsid w:val="00991881"/>
    <w:rsid w:val="009A51C3"/>
    <w:rsid w:val="009A7E6C"/>
    <w:rsid w:val="009B52C8"/>
    <w:rsid w:val="009B5F49"/>
    <w:rsid w:val="009B61EB"/>
    <w:rsid w:val="009B6FE1"/>
    <w:rsid w:val="009C6388"/>
    <w:rsid w:val="009D05F3"/>
    <w:rsid w:val="009F023E"/>
    <w:rsid w:val="009F1C4D"/>
    <w:rsid w:val="00A12B80"/>
    <w:rsid w:val="00A1313B"/>
    <w:rsid w:val="00A27FC3"/>
    <w:rsid w:val="00A35634"/>
    <w:rsid w:val="00A3672B"/>
    <w:rsid w:val="00A36AA3"/>
    <w:rsid w:val="00A40C42"/>
    <w:rsid w:val="00A54140"/>
    <w:rsid w:val="00A627BC"/>
    <w:rsid w:val="00A63D86"/>
    <w:rsid w:val="00A7204A"/>
    <w:rsid w:val="00A84A91"/>
    <w:rsid w:val="00A85AB5"/>
    <w:rsid w:val="00A901A3"/>
    <w:rsid w:val="00A92031"/>
    <w:rsid w:val="00A9398E"/>
    <w:rsid w:val="00A946C2"/>
    <w:rsid w:val="00A97534"/>
    <w:rsid w:val="00AB3258"/>
    <w:rsid w:val="00AB3280"/>
    <w:rsid w:val="00AB6B03"/>
    <w:rsid w:val="00AB7D06"/>
    <w:rsid w:val="00AC5809"/>
    <w:rsid w:val="00AE1011"/>
    <w:rsid w:val="00AE212A"/>
    <w:rsid w:val="00AE7263"/>
    <w:rsid w:val="00B04C75"/>
    <w:rsid w:val="00B05818"/>
    <w:rsid w:val="00B13C70"/>
    <w:rsid w:val="00B168E7"/>
    <w:rsid w:val="00B17C76"/>
    <w:rsid w:val="00B41462"/>
    <w:rsid w:val="00B4628A"/>
    <w:rsid w:val="00B771C9"/>
    <w:rsid w:val="00B85215"/>
    <w:rsid w:val="00B923FC"/>
    <w:rsid w:val="00B95C4B"/>
    <w:rsid w:val="00BA0B2B"/>
    <w:rsid w:val="00BA1603"/>
    <w:rsid w:val="00BA3963"/>
    <w:rsid w:val="00BC06D1"/>
    <w:rsid w:val="00BC3FC7"/>
    <w:rsid w:val="00BC497E"/>
    <w:rsid w:val="00BD0085"/>
    <w:rsid w:val="00BD016A"/>
    <w:rsid w:val="00BD06B2"/>
    <w:rsid w:val="00BE3BC2"/>
    <w:rsid w:val="00BE5320"/>
    <w:rsid w:val="00BF278E"/>
    <w:rsid w:val="00BF3E32"/>
    <w:rsid w:val="00BF443E"/>
    <w:rsid w:val="00BF456D"/>
    <w:rsid w:val="00BF6A30"/>
    <w:rsid w:val="00C01960"/>
    <w:rsid w:val="00C024A1"/>
    <w:rsid w:val="00C0306A"/>
    <w:rsid w:val="00C052EA"/>
    <w:rsid w:val="00C12BE1"/>
    <w:rsid w:val="00C2034C"/>
    <w:rsid w:val="00C20F25"/>
    <w:rsid w:val="00C252E4"/>
    <w:rsid w:val="00C278E7"/>
    <w:rsid w:val="00C354C6"/>
    <w:rsid w:val="00C37A24"/>
    <w:rsid w:val="00C434B2"/>
    <w:rsid w:val="00C43E9B"/>
    <w:rsid w:val="00C46D96"/>
    <w:rsid w:val="00C54DC6"/>
    <w:rsid w:val="00C62663"/>
    <w:rsid w:val="00C659E9"/>
    <w:rsid w:val="00C70A4B"/>
    <w:rsid w:val="00C80A89"/>
    <w:rsid w:val="00CA5E7C"/>
    <w:rsid w:val="00CC2C95"/>
    <w:rsid w:val="00CC3599"/>
    <w:rsid w:val="00CC4F24"/>
    <w:rsid w:val="00CD13CC"/>
    <w:rsid w:val="00CD5028"/>
    <w:rsid w:val="00CD7E44"/>
    <w:rsid w:val="00CE0ADC"/>
    <w:rsid w:val="00CE66DA"/>
    <w:rsid w:val="00CF025B"/>
    <w:rsid w:val="00CF17B5"/>
    <w:rsid w:val="00CF4C33"/>
    <w:rsid w:val="00CF76CA"/>
    <w:rsid w:val="00D011AA"/>
    <w:rsid w:val="00D02AE1"/>
    <w:rsid w:val="00D11CBC"/>
    <w:rsid w:val="00D11E22"/>
    <w:rsid w:val="00D26D94"/>
    <w:rsid w:val="00D37944"/>
    <w:rsid w:val="00D5174B"/>
    <w:rsid w:val="00D52BEF"/>
    <w:rsid w:val="00D606DD"/>
    <w:rsid w:val="00D62928"/>
    <w:rsid w:val="00D64E91"/>
    <w:rsid w:val="00D663C0"/>
    <w:rsid w:val="00D671DC"/>
    <w:rsid w:val="00D76D96"/>
    <w:rsid w:val="00D8437D"/>
    <w:rsid w:val="00D97F97"/>
    <w:rsid w:val="00DB3E2F"/>
    <w:rsid w:val="00DB50D4"/>
    <w:rsid w:val="00DB63A3"/>
    <w:rsid w:val="00DB7754"/>
    <w:rsid w:val="00DC0DAB"/>
    <w:rsid w:val="00DD2250"/>
    <w:rsid w:val="00DD339E"/>
    <w:rsid w:val="00DD52C0"/>
    <w:rsid w:val="00DD6100"/>
    <w:rsid w:val="00DF35AB"/>
    <w:rsid w:val="00E073E9"/>
    <w:rsid w:val="00E137F2"/>
    <w:rsid w:val="00E17FEE"/>
    <w:rsid w:val="00E22447"/>
    <w:rsid w:val="00E22FCB"/>
    <w:rsid w:val="00E300B3"/>
    <w:rsid w:val="00E3038B"/>
    <w:rsid w:val="00E31845"/>
    <w:rsid w:val="00E37351"/>
    <w:rsid w:val="00E44E78"/>
    <w:rsid w:val="00E45C30"/>
    <w:rsid w:val="00E562FA"/>
    <w:rsid w:val="00E57807"/>
    <w:rsid w:val="00E641E8"/>
    <w:rsid w:val="00E70527"/>
    <w:rsid w:val="00E76331"/>
    <w:rsid w:val="00E8116A"/>
    <w:rsid w:val="00E84382"/>
    <w:rsid w:val="00E847D9"/>
    <w:rsid w:val="00E86415"/>
    <w:rsid w:val="00E9105B"/>
    <w:rsid w:val="00E918B3"/>
    <w:rsid w:val="00EA130F"/>
    <w:rsid w:val="00EA2D7F"/>
    <w:rsid w:val="00EB06AD"/>
    <w:rsid w:val="00EC4771"/>
    <w:rsid w:val="00EC5DD4"/>
    <w:rsid w:val="00ED1C7D"/>
    <w:rsid w:val="00ED4D93"/>
    <w:rsid w:val="00ED6B5D"/>
    <w:rsid w:val="00EE0026"/>
    <w:rsid w:val="00EE7725"/>
    <w:rsid w:val="00EF26B6"/>
    <w:rsid w:val="00EF3242"/>
    <w:rsid w:val="00EF47B6"/>
    <w:rsid w:val="00EF4895"/>
    <w:rsid w:val="00EF6317"/>
    <w:rsid w:val="00F0480C"/>
    <w:rsid w:val="00F13254"/>
    <w:rsid w:val="00F1786A"/>
    <w:rsid w:val="00F20DCB"/>
    <w:rsid w:val="00F22B22"/>
    <w:rsid w:val="00F2739B"/>
    <w:rsid w:val="00F27470"/>
    <w:rsid w:val="00F377D6"/>
    <w:rsid w:val="00F409AD"/>
    <w:rsid w:val="00F5213C"/>
    <w:rsid w:val="00F53EAE"/>
    <w:rsid w:val="00F5608F"/>
    <w:rsid w:val="00F61439"/>
    <w:rsid w:val="00F61C5C"/>
    <w:rsid w:val="00F67293"/>
    <w:rsid w:val="00F74F5A"/>
    <w:rsid w:val="00F76D7D"/>
    <w:rsid w:val="00F85F07"/>
    <w:rsid w:val="00F97027"/>
    <w:rsid w:val="00FA0019"/>
    <w:rsid w:val="00FA1CC5"/>
    <w:rsid w:val="00FA533E"/>
    <w:rsid w:val="00FB296E"/>
    <w:rsid w:val="00FC4FA2"/>
    <w:rsid w:val="00FD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603"/>
    <w:pPr>
      <w:widowControl w:val="0"/>
    </w:pPr>
    <w:rPr>
      <w:sz w:val="22"/>
      <w:szCs w:val="22"/>
    </w:rPr>
  </w:style>
  <w:style w:type="paragraph" w:styleId="Heading1">
    <w:name w:val="heading 1"/>
    <w:basedOn w:val="Normal"/>
    <w:uiPriority w:val="1"/>
    <w:qFormat/>
    <w:rsid w:val="00BA1603"/>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1603"/>
    <w:pPr>
      <w:ind w:left="1540" w:hanging="360"/>
    </w:pPr>
    <w:rPr>
      <w:rFonts w:ascii="Times New Roman" w:eastAsia="Times New Roman" w:hAnsi="Times New Roman"/>
      <w:sz w:val="24"/>
      <w:szCs w:val="24"/>
    </w:rPr>
  </w:style>
  <w:style w:type="paragraph" w:customStyle="1" w:styleId="ColorfulList-Accent11">
    <w:name w:val="Colorful List - Accent 11"/>
    <w:basedOn w:val="Normal"/>
    <w:uiPriority w:val="1"/>
    <w:qFormat/>
    <w:rsid w:val="00BA1603"/>
  </w:style>
  <w:style w:type="paragraph" w:customStyle="1" w:styleId="TableParagraph">
    <w:name w:val="Table Paragraph"/>
    <w:basedOn w:val="Normal"/>
    <w:uiPriority w:val="1"/>
    <w:qFormat/>
    <w:rsid w:val="00BA1603"/>
  </w:style>
  <w:style w:type="paragraph" w:styleId="Header">
    <w:name w:val="header"/>
    <w:basedOn w:val="Normal"/>
    <w:link w:val="HeaderChar"/>
    <w:uiPriority w:val="99"/>
    <w:unhideWhenUsed/>
    <w:rsid w:val="0010489C"/>
    <w:pPr>
      <w:tabs>
        <w:tab w:val="center" w:pos="4680"/>
        <w:tab w:val="right" w:pos="9360"/>
      </w:tabs>
    </w:pPr>
  </w:style>
  <w:style w:type="character" w:customStyle="1" w:styleId="HeaderChar">
    <w:name w:val="Header Char"/>
    <w:basedOn w:val="DefaultParagraphFont"/>
    <w:link w:val="Header"/>
    <w:uiPriority w:val="99"/>
    <w:rsid w:val="0010489C"/>
  </w:style>
  <w:style w:type="paragraph" w:styleId="Footer">
    <w:name w:val="footer"/>
    <w:basedOn w:val="Normal"/>
    <w:link w:val="FooterChar"/>
    <w:uiPriority w:val="99"/>
    <w:unhideWhenUsed/>
    <w:rsid w:val="0010489C"/>
    <w:pPr>
      <w:tabs>
        <w:tab w:val="center" w:pos="4680"/>
        <w:tab w:val="right" w:pos="9360"/>
      </w:tabs>
    </w:pPr>
  </w:style>
  <w:style w:type="character" w:customStyle="1" w:styleId="FooterChar">
    <w:name w:val="Footer Char"/>
    <w:basedOn w:val="DefaultParagraphFont"/>
    <w:link w:val="Footer"/>
    <w:uiPriority w:val="99"/>
    <w:rsid w:val="0010489C"/>
  </w:style>
  <w:style w:type="paragraph" w:styleId="BalloonText">
    <w:name w:val="Balloon Text"/>
    <w:basedOn w:val="Normal"/>
    <w:link w:val="BalloonTextChar"/>
    <w:uiPriority w:val="99"/>
    <w:semiHidden/>
    <w:unhideWhenUsed/>
    <w:rsid w:val="00CC3599"/>
    <w:rPr>
      <w:rFonts w:ascii="Tahoma" w:hAnsi="Tahoma" w:cs="Tahoma"/>
      <w:sz w:val="16"/>
      <w:szCs w:val="16"/>
    </w:rPr>
  </w:style>
  <w:style w:type="character" w:customStyle="1" w:styleId="BalloonTextChar">
    <w:name w:val="Balloon Text Char"/>
    <w:link w:val="BalloonText"/>
    <w:uiPriority w:val="99"/>
    <w:semiHidden/>
    <w:rsid w:val="00CC3599"/>
    <w:rPr>
      <w:rFonts w:ascii="Tahoma" w:hAnsi="Tahoma" w:cs="Tahoma"/>
      <w:sz w:val="16"/>
      <w:szCs w:val="16"/>
    </w:rPr>
  </w:style>
  <w:style w:type="character" w:styleId="Hyperlink">
    <w:name w:val="Hyperlink"/>
    <w:uiPriority w:val="99"/>
    <w:unhideWhenUsed/>
    <w:rsid w:val="000116D8"/>
    <w:rPr>
      <w:color w:val="0000FF"/>
      <w:u w:val="single"/>
    </w:rPr>
  </w:style>
  <w:style w:type="character" w:customStyle="1" w:styleId="BodyTextChar">
    <w:name w:val="Body Text Char"/>
    <w:link w:val="BodyText"/>
    <w:uiPriority w:val="1"/>
    <w:rsid w:val="003B0A28"/>
    <w:rPr>
      <w:rFonts w:ascii="Times New Roman" w:eastAsia="Times New Roman" w:hAnsi="Times New Roman"/>
      <w:sz w:val="24"/>
      <w:szCs w:val="24"/>
    </w:rPr>
  </w:style>
  <w:style w:type="paragraph" w:customStyle="1" w:styleId="Default">
    <w:name w:val="Default"/>
    <w:rsid w:val="00BA3963"/>
    <w:pPr>
      <w:widowControl w:val="0"/>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BA3963"/>
    <w:pPr>
      <w:numPr>
        <w:numId w:val="8"/>
      </w:numPr>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4163-6C95-4648-96F9-90C6954D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Satterfield</dc:creator>
  <cp:lastModifiedBy>Dia</cp:lastModifiedBy>
  <cp:revision>2</cp:revision>
  <cp:lastPrinted>2016-05-17T19:04:00Z</cp:lastPrinted>
  <dcterms:created xsi:type="dcterms:W3CDTF">2016-05-18T12:56:00Z</dcterms:created>
  <dcterms:modified xsi:type="dcterms:W3CDTF">2016-05-18T12:56:00Z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2012-12-20T00:00:00Z</vt:filetime>
  </property>
  <property fmtid="{D5CDD505-2E9C-101B-9397-08002B2CF9AE}" pid="3" name="LastSaved">
    <vt:filetime>2014-01-02T00:00:00Z</vt:filetime>
  </property>
</Properties>
</file>